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165F5" w14:textId="77777777" w:rsidR="004E7E49" w:rsidRDefault="004B1A8A" w:rsidP="005D4637">
      <w:pPr>
        <w:ind w:left="720" w:hanging="720"/>
        <w:jc w:val="center"/>
        <w:rPr>
          <w:rFonts w:cs="Arial"/>
          <w:b/>
          <w:sz w:val="18"/>
          <w:szCs w:val="18"/>
          <w:lang w:val="it-IT"/>
        </w:rPr>
      </w:pPr>
      <w:r w:rsidRPr="0021331B">
        <w:rPr>
          <w:rFonts w:cs="Arial"/>
          <w:b/>
          <w:sz w:val="18"/>
          <w:szCs w:val="18"/>
          <w:lang w:val="it-IT"/>
        </w:rPr>
        <w:t>ACTE NECESARE ANALIZA BONITATE</w:t>
      </w:r>
    </w:p>
    <w:p w14:paraId="20711437" w14:textId="77777777" w:rsidR="001C3037" w:rsidRDefault="001C3037" w:rsidP="005D4637">
      <w:pPr>
        <w:ind w:left="720" w:hanging="720"/>
        <w:jc w:val="center"/>
        <w:rPr>
          <w:rFonts w:cs="Arial"/>
          <w:b/>
          <w:sz w:val="18"/>
          <w:szCs w:val="18"/>
          <w:lang w:val="it-IT"/>
        </w:rPr>
      </w:pPr>
    </w:p>
    <w:p w14:paraId="2D213BE7" w14:textId="77777777" w:rsidR="00097D64" w:rsidRPr="00782297" w:rsidRDefault="00097D64" w:rsidP="00835ABF">
      <w:pPr>
        <w:rPr>
          <w:rFonts w:cs="Arial"/>
          <w:b/>
          <w:color w:val="000000" w:themeColor="text1"/>
          <w:sz w:val="18"/>
          <w:szCs w:val="18"/>
          <w:lang w:val="it-IT"/>
        </w:rPr>
      </w:pPr>
    </w:p>
    <w:p w14:paraId="6F03D00D" w14:textId="77777777" w:rsidR="006F488F" w:rsidRPr="001C3037" w:rsidRDefault="006F488F" w:rsidP="00380CB3">
      <w:pPr>
        <w:rPr>
          <w:rFonts w:cs="Arial"/>
          <w:b/>
          <w:i/>
          <w:iCs/>
          <w:color w:val="000000" w:themeColor="text1"/>
          <w:sz w:val="17"/>
          <w:szCs w:val="17"/>
          <w:lang w:val="pt-BR"/>
        </w:rPr>
      </w:pPr>
      <w:r w:rsidRPr="00782297">
        <w:rPr>
          <w:rFonts w:eastAsia="Arial Unicode MS" w:cs="Arial"/>
          <w:b/>
          <w:color w:val="000000" w:themeColor="text1"/>
          <w:sz w:val="18"/>
          <w:szCs w:val="18"/>
        </w:rPr>
        <w:sym w:font="Wingdings" w:char="F031"/>
      </w:r>
      <w:r w:rsidRPr="00782297">
        <w:rPr>
          <w:rFonts w:eastAsia="Arial Unicode MS" w:cs="Arial"/>
          <w:color w:val="000000" w:themeColor="text1"/>
          <w:sz w:val="18"/>
          <w:szCs w:val="18"/>
          <w:lang w:val="it-IT"/>
        </w:rPr>
        <w:t xml:space="preserve"> </w:t>
      </w:r>
      <w:r w:rsidRPr="001C3037">
        <w:rPr>
          <w:rFonts w:cs="Arial"/>
          <w:b/>
          <w:color w:val="000000" w:themeColor="text1"/>
          <w:sz w:val="17"/>
          <w:szCs w:val="17"/>
          <w:lang w:val="pt-BR"/>
        </w:rPr>
        <w:t>PERSOANE JURIDICE</w:t>
      </w:r>
    </w:p>
    <w:p w14:paraId="00517957" w14:textId="77777777" w:rsidR="006F488F" w:rsidRPr="001C3037" w:rsidRDefault="0072037F" w:rsidP="009C62BC">
      <w:pPr>
        <w:numPr>
          <w:ilvl w:val="0"/>
          <w:numId w:val="5"/>
        </w:numPr>
        <w:autoSpaceDE w:val="0"/>
        <w:autoSpaceDN w:val="0"/>
        <w:adjustRightInd w:val="0"/>
        <w:ind w:hanging="540"/>
        <w:rPr>
          <w:rFonts w:cs="Arial"/>
          <w:b/>
          <w:bCs/>
          <w:color w:val="000000" w:themeColor="text1"/>
          <w:sz w:val="17"/>
          <w:szCs w:val="17"/>
          <w:lang w:val="fr-FR"/>
        </w:rPr>
      </w:pP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Expunere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totala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(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valoare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finantata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existenta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+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valoare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finantata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noua)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pe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client /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grup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de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clienti</w:t>
      </w:r>
      <w:proofErr w:type="spellEnd"/>
      <w:r w:rsidR="006F488F"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pana la</w:t>
      </w:r>
      <w:r w:rsidR="00FC6056"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 xml:space="preserve"> </w:t>
      </w:r>
      <w:r w:rsidR="006E59CD"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100</w:t>
      </w:r>
      <w:r w:rsidR="006F488F"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.000 EUR</w:t>
      </w:r>
      <w:r w:rsidR="004065E9"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O</w:t>
      </w:r>
    </w:p>
    <w:p w14:paraId="50A8A066" w14:textId="77777777" w:rsidR="006F488F" w:rsidRPr="001C3037" w:rsidRDefault="006F488F" w:rsidP="00676143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it-IT"/>
        </w:rPr>
      </w:pPr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Cerere de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finantare</w:t>
      </w:r>
      <w:proofErr w:type="spellEnd"/>
      <w:r w:rsidR="004E3B23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r w:rsidR="005D7A5D" w:rsidRPr="001C3037">
        <w:rPr>
          <w:rFonts w:cs="Arial"/>
          <w:color w:val="000000" w:themeColor="text1"/>
          <w:sz w:val="17"/>
          <w:szCs w:val="17"/>
          <w:lang w:val="it-IT"/>
        </w:rPr>
        <w:t>–</w:t>
      </w:r>
      <w:r w:rsidR="008A3BC3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>formular standard</w:t>
      </w:r>
      <w:r w:rsidR="008A1FBB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3C4D52" w:rsidRPr="001C3037">
        <w:rPr>
          <w:rFonts w:cs="Arial"/>
          <w:color w:val="000000" w:themeColor="text1"/>
          <w:sz w:val="17"/>
          <w:szCs w:val="17"/>
          <w:lang w:val="it-IT"/>
        </w:rPr>
        <w:t>(in</w:t>
      </w:r>
      <w:r w:rsidR="008A1FBB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8A1FBB" w:rsidRPr="001C3037">
        <w:rPr>
          <w:rFonts w:cs="Arial"/>
          <w:color w:val="000000" w:themeColor="text1"/>
          <w:sz w:val="17"/>
          <w:szCs w:val="17"/>
          <w:lang w:val="it-IT"/>
        </w:rPr>
        <w:t>original</w:t>
      </w:r>
      <w:proofErr w:type="spellEnd"/>
      <w:r w:rsidR="003C4D52" w:rsidRPr="001C3037">
        <w:rPr>
          <w:rFonts w:cs="Arial"/>
          <w:color w:val="000000" w:themeColor="text1"/>
          <w:sz w:val="17"/>
          <w:szCs w:val="17"/>
          <w:lang w:val="it-IT"/>
        </w:rPr>
        <w:t>)</w:t>
      </w:r>
    </w:p>
    <w:p w14:paraId="701E3FD2" w14:textId="77777777" w:rsidR="00F2129A" w:rsidRPr="001C3037" w:rsidRDefault="00F2129A" w:rsidP="00F2129A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Certificat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inmatriculare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(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facultativ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) – in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cazul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autovehiculelor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second-hand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(in copie)</w:t>
      </w:r>
    </w:p>
    <w:p w14:paraId="5383508D" w14:textId="77777777" w:rsidR="006F488F" w:rsidRPr="001C3037" w:rsidRDefault="006F488F" w:rsidP="00676143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Ultimele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2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bilanturi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 xml:space="preserve">disponibile 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cu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anexele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prevazute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lege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si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balantele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4065E9" w:rsidRPr="001C3037">
        <w:rPr>
          <w:rFonts w:cs="Arial"/>
          <w:color w:val="000000" w:themeColor="text1"/>
          <w:sz w:val="17"/>
          <w:szCs w:val="17"/>
          <w:lang w:val="it-IT"/>
        </w:rPr>
        <w:t>sintetice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aferente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>(</w:t>
      </w:r>
      <w:proofErr w:type="spellStart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>raportarea</w:t>
      </w:r>
      <w:proofErr w:type="spellEnd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>semestriala</w:t>
      </w:r>
      <w:proofErr w:type="spellEnd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 xml:space="preserve"> se </w:t>
      </w:r>
      <w:proofErr w:type="spellStart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>asimileaza</w:t>
      </w:r>
      <w:proofErr w:type="spellEnd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>notiunii</w:t>
      </w:r>
      <w:proofErr w:type="spellEnd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>bilant</w:t>
      </w:r>
      <w:proofErr w:type="spellEnd"/>
      <w:r w:rsidR="00FC16A8" w:rsidRPr="001C3037">
        <w:rPr>
          <w:rFonts w:cs="Arial"/>
          <w:color w:val="000000" w:themeColor="text1"/>
          <w:sz w:val="17"/>
          <w:szCs w:val="17"/>
          <w:lang w:val="it-IT"/>
        </w:rPr>
        <w:t xml:space="preserve">) </w:t>
      </w:r>
      <w:r w:rsidR="003C4D52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6FB61566" w14:textId="77777777" w:rsidR="006F488F" w:rsidRPr="001C3037" w:rsidRDefault="006F488F" w:rsidP="00676143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it-IT"/>
        </w:rPr>
      </w:pPr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Ultima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balanta</w:t>
      </w:r>
      <w:proofErr w:type="spellEnd"/>
      <w:r w:rsidR="004065E9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sintetica</w:t>
      </w:r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lunara</w:t>
      </w:r>
      <w:proofErr w:type="spellEnd"/>
      <w:r w:rsidR="00EC7E47" w:rsidRPr="001C3037">
        <w:rPr>
          <w:rFonts w:cs="Arial"/>
          <w:bCs/>
          <w:color w:val="000000" w:themeColor="text1"/>
          <w:sz w:val="17"/>
          <w:szCs w:val="17"/>
          <w:lang w:val="it-IT"/>
        </w:rPr>
        <w:t>,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disponibila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pe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anul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curs</w:t>
      </w:r>
      <w:proofErr w:type="spellEnd"/>
      <w:r w:rsidR="004F661F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3C4D52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375FE4A3" w14:textId="77777777" w:rsidR="00154809" w:rsidRPr="001C3037" w:rsidRDefault="00154809" w:rsidP="00154809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Acord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consultare 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bazei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date 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Centralei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Riscului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Credit (in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original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>)</w:t>
      </w:r>
    </w:p>
    <w:p w14:paraId="74D32158" w14:textId="77777777" w:rsidR="006F488F" w:rsidRPr="001C3037" w:rsidRDefault="006F488F" w:rsidP="00676143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Certificatul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Inregistrare</w:t>
      </w:r>
      <w:proofErr w:type="spellEnd"/>
      <w:r w:rsidR="002E05F9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r w:rsidR="000A6C7B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la </w:t>
      </w:r>
      <w:proofErr w:type="spellStart"/>
      <w:r w:rsidR="000A6C7B" w:rsidRPr="001C3037">
        <w:rPr>
          <w:rFonts w:cs="Arial"/>
          <w:bCs/>
          <w:color w:val="000000" w:themeColor="text1"/>
          <w:sz w:val="17"/>
          <w:szCs w:val="17"/>
          <w:lang w:val="it-IT"/>
        </w:rPr>
        <w:t>Registrul</w:t>
      </w:r>
      <w:proofErr w:type="spellEnd"/>
      <w:r w:rsidR="000A6C7B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0A6C7B" w:rsidRPr="001C3037">
        <w:rPr>
          <w:rFonts w:cs="Arial"/>
          <w:bCs/>
          <w:color w:val="000000" w:themeColor="text1"/>
          <w:sz w:val="17"/>
          <w:szCs w:val="17"/>
          <w:lang w:val="it-IT"/>
        </w:rPr>
        <w:t>Comertului</w:t>
      </w:r>
      <w:proofErr w:type="spellEnd"/>
      <w:r w:rsidR="004F661F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r w:rsidR="003C4D52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62B32EE5" w14:textId="77777777" w:rsidR="006F488F" w:rsidRPr="001C3037" w:rsidRDefault="006F488F" w:rsidP="00F93FA2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Statut</w:t>
      </w:r>
      <w:r w:rsidR="00C14D44" w:rsidRPr="001C3037">
        <w:rPr>
          <w:rFonts w:cs="Arial"/>
          <w:bCs/>
          <w:color w:val="000000" w:themeColor="text1"/>
          <w:sz w:val="17"/>
          <w:szCs w:val="17"/>
          <w:lang w:val="it-IT"/>
        </w:rPr>
        <w:t>ul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si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Contract</w:t>
      </w:r>
      <w:r w:rsidR="00C14D44" w:rsidRPr="001C3037">
        <w:rPr>
          <w:rFonts w:cs="Arial"/>
          <w:bCs/>
          <w:color w:val="000000" w:themeColor="text1"/>
          <w:sz w:val="17"/>
          <w:szCs w:val="17"/>
          <w:lang w:val="it-IT"/>
        </w:rPr>
        <w:t>ul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4F661F" w:rsidRPr="001C3037">
        <w:rPr>
          <w:rFonts w:cs="Arial"/>
          <w:color w:val="000000" w:themeColor="text1"/>
          <w:sz w:val="17"/>
          <w:szCs w:val="17"/>
          <w:lang w:val="it-IT"/>
        </w:rPr>
        <w:t>sau</w:t>
      </w:r>
      <w:proofErr w:type="spellEnd"/>
      <w:r w:rsidR="004F661F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Act</w:t>
      </w:r>
      <w:r w:rsidR="00C14D44" w:rsidRPr="001C3037">
        <w:rPr>
          <w:rFonts w:cs="Arial"/>
          <w:bCs/>
          <w:color w:val="000000" w:themeColor="text1"/>
          <w:sz w:val="17"/>
          <w:szCs w:val="17"/>
          <w:lang w:val="it-IT"/>
        </w:rPr>
        <w:t>ul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Constitutiv</w:t>
      </w:r>
      <w:proofErr w:type="spellEnd"/>
      <w:r w:rsidR="00FE2F76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la zi</w:t>
      </w:r>
      <w:r w:rsidR="004F661F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r w:rsidR="00040B7C" w:rsidRPr="001C3037">
        <w:rPr>
          <w:rFonts w:cs="Arial"/>
          <w:bCs/>
          <w:color w:val="000000" w:themeColor="text1"/>
          <w:sz w:val="17"/>
          <w:szCs w:val="17"/>
          <w:lang w:val="it-IT"/>
        </w:rPr>
        <w:t>(in copie)</w:t>
      </w:r>
    </w:p>
    <w:p w14:paraId="0F1ADFD6" w14:textId="77777777" w:rsidR="00F93FA2" w:rsidRPr="001C3037" w:rsidRDefault="00F93FA2" w:rsidP="00F93FA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 w:themeColor="text1"/>
          <w:sz w:val="17"/>
          <w:szCs w:val="17"/>
        </w:rPr>
      </w:pPr>
      <w:proofErr w:type="spellStart"/>
      <w:proofErr w:type="gramStart"/>
      <w:r w:rsidRPr="001C3037">
        <w:rPr>
          <w:rFonts w:cs="Arial"/>
          <w:color w:val="000000" w:themeColor="text1"/>
          <w:sz w:val="17"/>
          <w:szCs w:val="17"/>
        </w:rPr>
        <w:t>Decizia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 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Consiliului</w:t>
      </w:r>
      <w:proofErr w:type="spellEnd"/>
      <w:proofErr w:type="gramEnd"/>
      <w:r w:rsidRPr="001C3037">
        <w:rPr>
          <w:rFonts w:cs="Arial"/>
          <w:color w:val="000000" w:themeColor="text1"/>
          <w:sz w:val="17"/>
          <w:szCs w:val="17"/>
        </w:rPr>
        <w:t xml:space="preserve">  de 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Administratie</w:t>
      </w:r>
      <w:proofErr w:type="spellEnd"/>
      <w:r w:rsidR="00AB7D3F" w:rsidRPr="001C3037">
        <w:rPr>
          <w:rFonts w:cs="Arial"/>
          <w:color w:val="000000" w:themeColor="text1"/>
          <w:sz w:val="17"/>
          <w:szCs w:val="17"/>
        </w:rPr>
        <w:t xml:space="preserve"> </w:t>
      </w:r>
      <w:r w:rsidRPr="001C3037">
        <w:rPr>
          <w:rFonts w:cs="Arial"/>
          <w:color w:val="000000" w:themeColor="text1"/>
          <w:sz w:val="17"/>
          <w:szCs w:val="17"/>
        </w:rPr>
        <w:t>/</w:t>
      </w:r>
      <w:r w:rsidR="00AB7D3F"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Hotararea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  AGA cu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privire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la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achizitia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  in 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sistem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  de  leasing  a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bunului</w:t>
      </w:r>
      <w:proofErr w:type="spellEnd"/>
      <w:r w:rsidR="00AB7D3F" w:rsidRPr="001C3037">
        <w:rPr>
          <w:rFonts w:cs="Arial"/>
          <w:color w:val="000000" w:themeColor="text1"/>
          <w:sz w:val="17"/>
          <w:szCs w:val="17"/>
        </w:rPr>
        <w:t xml:space="preserve"> </w:t>
      </w:r>
      <w:r w:rsidR="00AA0204" w:rsidRPr="001C3037">
        <w:rPr>
          <w:rFonts w:cs="Arial"/>
          <w:color w:val="000000" w:themeColor="text1"/>
          <w:sz w:val="17"/>
          <w:szCs w:val="17"/>
        </w:rPr>
        <w:t>/</w:t>
      </w:r>
      <w:r w:rsidR="00AB7D3F"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="00AA0204" w:rsidRPr="001C3037">
        <w:rPr>
          <w:rFonts w:cs="Arial"/>
          <w:color w:val="000000" w:themeColor="text1"/>
          <w:sz w:val="17"/>
          <w:szCs w:val="17"/>
        </w:rPr>
        <w:t>bunurilor</w:t>
      </w:r>
      <w:proofErr w:type="spellEnd"/>
      <w:r w:rsidR="00AA0204"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="00AA0204" w:rsidRPr="001C3037">
        <w:rPr>
          <w:rFonts w:cs="Arial"/>
          <w:color w:val="000000" w:themeColor="text1"/>
          <w:sz w:val="17"/>
          <w:szCs w:val="17"/>
        </w:rPr>
        <w:t>si</w:t>
      </w:r>
      <w:proofErr w:type="spellEnd"/>
      <w:r w:rsidR="00AA0204" w:rsidRPr="001C3037">
        <w:rPr>
          <w:rFonts w:cs="Arial"/>
          <w:color w:val="000000" w:themeColor="text1"/>
          <w:sz w:val="17"/>
          <w:szCs w:val="17"/>
        </w:rPr>
        <w:t xml:space="preserve">, </w:t>
      </w:r>
      <w:proofErr w:type="spellStart"/>
      <w:r w:rsidR="00AA0204" w:rsidRPr="001C3037">
        <w:rPr>
          <w:rFonts w:cs="Arial"/>
          <w:color w:val="000000" w:themeColor="text1"/>
          <w:sz w:val="17"/>
          <w:szCs w:val="17"/>
        </w:rPr>
        <w:t>daca</w:t>
      </w:r>
      <w:proofErr w:type="spellEnd"/>
      <w:r w:rsidR="00AA0204"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="00AA0204" w:rsidRPr="001C3037">
        <w:rPr>
          <w:rFonts w:cs="Arial"/>
          <w:color w:val="000000" w:themeColor="text1"/>
          <w:sz w:val="17"/>
          <w:szCs w:val="17"/>
        </w:rPr>
        <w:t>este</w:t>
      </w:r>
      <w:proofErr w:type="spellEnd"/>
      <w:r w:rsidR="00AA0204"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="00AA0204" w:rsidRPr="001C3037">
        <w:rPr>
          <w:rFonts w:cs="Arial"/>
          <w:color w:val="000000" w:themeColor="text1"/>
          <w:sz w:val="17"/>
          <w:szCs w:val="17"/>
        </w:rPr>
        <w:t>cazul</w:t>
      </w:r>
      <w:proofErr w:type="spellEnd"/>
      <w:r w:rsidR="00AA0204" w:rsidRPr="001C3037">
        <w:rPr>
          <w:rFonts w:cs="Arial"/>
          <w:color w:val="000000" w:themeColor="text1"/>
          <w:sz w:val="17"/>
          <w:szCs w:val="17"/>
        </w:rPr>
        <w:t>,</w:t>
      </w:r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imputernicirea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persoanei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care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va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semna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contractul</w:t>
      </w:r>
      <w:proofErr w:type="spellEnd"/>
      <w:r w:rsidR="00AB7D3F" w:rsidRPr="001C3037">
        <w:rPr>
          <w:rFonts w:cs="Arial"/>
          <w:color w:val="000000" w:themeColor="text1"/>
          <w:sz w:val="17"/>
          <w:szCs w:val="17"/>
        </w:rPr>
        <w:t xml:space="preserve"> </w:t>
      </w:r>
      <w:r w:rsidRPr="001C3037">
        <w:rPr>
          <w:rFonts w:cs="Arial"/>
          <w:color w:val="000000" w:themeColor="text1"/>
          <w:sz w:val="17"/>
          <w:szCs w:val="17"/>
        </w:rPr>
        <w:t>/</w:t>
      </w:r>
      <w:r w:rsidR="00AB7D3F"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contractel</w:t>
      </w:r>
      <w:r w:rsidR="00097D64" w:rsidRPr="001C3037">
        <w:rPr>
          <w:rFonts w:cs="Arial"/>
          <w:color w:val="000000" w:themeColor="text1"/>
          <w:sz w:val="17"/>
          <w:szCs w:val="17"/>
        </w:rPr>
        <w:t>e</w:t>
      </w:r>
      <w:proofErr w:type="spellEnd"/>
      <w:r w:rsidR="00097D64" w:rsidRPr="001C3037">
        <w:rPr>
          <w:rFonts w:cs="Arial"/>
          <w:color w:val="000000" w:themeColor="text1"/>
          <w:sz w:val="17"/>
          <w:szCs w:val="17"/>
        </w:rPr>
        <w:t xml:space="preserve"> de  leasing  (in </w:t>
      </w:r>
      <w:proofErr w:type="spellStart"/>
      <w:r w:rsidR="00097D64" w:rsidRPr="001C3037">
        <w:rPr>
          <w:rFonts w:cs="Arial"/>
          <w:color w:val="000000" w:themeColor="text1"/>
          <w:sz w:val="17"/>
          <w:szCs w:val="17"/>
        </w:rPr>
        <w:t>cazul</w:t>
      </w:r>
      <w:proofErr w:type="spellEnd"/>
      <w:r w:rsidR="00097D64" w:rsidRPr="001C3037">
        <w:rPr>
          <w:rFonts w:cs="Arial"/>
          <w:color w:val="000000" w:themeColor="text1"/>
          <w:sz w:val="17"/>
          <w:szCs w:val="17"/>
        </w:rPr>
        <w:t xml:space="preserve"> in care</w:t>
      </w:r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este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o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alta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decat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reprezentantul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legal al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firmei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>) (in original)</w:t>
      </w:r>
    </w:p>
    <w:p w14:paraId="1509C3A6" w14:textId="77777777" w:rsidR="00F93FA2" w:rsidRPr="001C3037" w:rsidRDefault="00F93FA2" w:rsidP="00F93FA2">
      <w:pPr>
        <w:pStyle w:val="ListParagraph"/>
        <w:autoSpaceDE w:val="0"/>
        <w:autoSpaceDN w:val="0"/>
        <w:adjustRightInd w:val="0"/>
        <w:rPr>
          <w:rFonts w:cs="Arial"/>
          <w:color w:val="000000" w:themeColor="text1"/>
          <w:sz w:val="17"/>
          <w:szCs w:val="17"/>
        </w:rPr>
      </w:pPr>
      <w:r w:rsidRPr="001C3037">
        <w:rPr>
          <w:rFonts w:cs="Arial"/>
          <w:color w:val="000000" w:themeColor="text1"/>
          <w:sz w:val="17"/>
          <w:szCs w:val="17"/>
        </w:rPr>
        <w:t xml:space="preserve">Se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considera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reprezentant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legal,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nemaiavand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nevoie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de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prezentarea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acestor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documente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,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administratorul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care are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dreptul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de a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incheia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asemenea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contracte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conform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Actului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Constitutiv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,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precum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si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asociatul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unic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in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cazul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societatilor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cu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raspundere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limitata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cu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asociat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</w:rPr>
        <w:t>unic</w:t>
      </w:r>
      <w:proofErr w:type="spellEnd"/>
      <w:r w:rsidRPr="001C3037">
        <w:rPr>
          <w:rFonts w:cs="Arial"/>
          <w:color w:val="000000" w:themeColor="text1"/>
          <w:sz w:val="17"/>
          <w:szCs w:val="17"/>
        </w:rPr>
        <w:t>.</w:t>
      </w:r>
    </w:p>
    <w:p w14:paraId="32A385E8" w14:textId="77777777" w:rsidR="00672758" w:rsidRPr="001C3037" w:rsidRDefault="004F661F" w:rsidP="00672758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it-IT"/>
        </w:rPr>
      </w:pPr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C</w:t>
      </w:r>
      <w:r w:rsidR="0021331B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arte </w:t>
      </w:r>
      <w:proofErr w:type="spellStart"/>
      <w:r w:rsidR="00672758" w:rsidRPr="001C3037">
        <w:rPr>
          <w:rFonts w:cs="Arial"/>
          <w:bCs/>
          <w:color w:val="000000" w:themeColor="text1"/>
          <w:sz w:val="17"/>
          <w:szCs w:val="17"/>
          <w:lang w:val="it-IT"/>
        </w:rPr>
        <w:t>identitate</w:t>
      </w:r>
      <w:proofErr w:type="spellEnd"/>
      <w:r w:rsidR="00672758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>reprezentant</w:t>
      </w:r>
      <w:proofErr w:type="spellEnd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 xml:space="preserve">(i) </w:t>
      </w:r>
      <w:proofErr w:type="spellStart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>legal</w:t>
      </w:r>
      <w:proofErr w:type="spellEnd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 xml:space="preserve">(i) firma si </w:t>
      </w:r>
      <w:r w:rsidR="00F40A5E" w:rsidRPr="001C3037">
        <w:rPr>
          <w:rFonts w:cs="Arial"/>
          <w:bCs/>
          <w:color w:val="000000" w:themeColor="text1"/>
          <w:sz w:val="17"/>
          <w:szCs w:val="17"/>
          <w:lang w:val="it-IT"/>
        </w:rPr>
        <w:t>c</w:t>
      </w:r>
      <w:r w:rsidR="0021331B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arte </w:t>
      </w:r>
      <w:proofErr w:type="spellStart"/>
      <w:r w:rsidR="00646310" w:rsidRPr="001C3037">
        <w:rPr>
          <w:rFonts w:cs="Arial"/>
          <w:bCs/>
          <w:color w:val="000000" w:themeColor="text1"/>
          <w:sz w:val="17"/>
          <w:szCs w:val="17"/>
          <w:lang w:val="it-IT"/>
        </w:rPr>
        <w:t>identitate</w:t>
      </w:r>
      <w:proofErr w:type="spellEnd"/>
      <w:r w:rsidR="00646310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>persoana</w:t>
      </w:r>
      <w:proofErr w:type="spellEnd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>imputernicita</w:t>
      </w:r>
      <w:proofErr w:type="spellEnd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 xml:space="preserve"> sa </w:t>
      </w:r>
      <w:proofErr w:type="spellStart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>semneze</w:t>
      </w:r>
      <w:proofErr w:type="spellEnd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>contractul</w:t>
      </w:r>
      <w:proofErr w:type="spellEnd"/>
      <w:r w:rsidR="00672758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leasing</w:t>
      </w:r>
      <w:r w:rsidR="002E10B5" w:rsidRPr="001C3037">
        <w:rPr>
          <w:rFonts w:cs="Arial"/>
          <w:color w:val="000000" w:themeColor="text1"/>
          <w:sz w:val="17"/>
          <w:szCs w:val="17"/>
          <w:lang w:val="it-IT"/>
        </w:rPr>
        <w:t xml:space="preserve"> (</w:t>
      </w:r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 xml:space="preserve">daca este </w:t>
      </w:r>
      <w:proofErr w:type="spellStart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>cazul</w:t>
      </w:r>
      <w:proofErr w:type="spellEnd"/>
      <w:r w:rsidR="002E10B5" w:rsidRPr="001C3037">
        <w:rPr>
          <w:rFonts w:cs="Arial"/>
          <w:color w:val="000000" w:themeColor="text1"/>
          <w:sz w:val="17"/>
          <w:szCs w:val="17"/>
          <w:lang w:val="it-IT"/>
        </w:rPr>
        <w:t>)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3C4D52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4654DD83" w14:textId="77777777" w:rsidR="00B105D1" w:rsidRPr="001C3037" w:rsidRDefault="003E59D2" w:rsidP="00B105D1">
      <w:pPr>
        <w:numPr>
          <w:ilvl w:val="0"/>
          <w:numId w:val="10"/>
        </w:numPr>
        <w:rPr>
          <w:rFonts w:cs="Arial"/>
          <w:color w:val="000000" w:themeColor="text1"/>
          <w:sz w:val="17"/>
          <w:szCs w:val="17"/>
          <w:lang w:val="ro-RO"/>
        </w:rPr>
      </w:pPr>
      <w:r w:rsidRPr="001C3037">
        <w:rPr>
          <w:rFonts w:cs="Arial"/>
          <w:color w:val="000000" w:themeColor="text1"/>
          <w:sz w:val="17"/>
          <w:szCs w:val="17"/>
          <w:lang w:val="it-IT"/>
        </w:rPr>
        <w:t>S</w:t>
      </w:r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pec</w:t>
      </w:r>
      <w:r w:rsidR="00D7172D" w:rsidRPr="001C3037">
        <w:rPr>
          <w:rFonts w:cs="Arial"/>
          <w:color w:val="000000" w:themeColor="text1"/>
          <w:sz w:val="17"/>
          <w:szCs w:val="17"/>
          <w:lang w:val="it-IT"/>
        </w:rPr>
        <w:t>imen</w:t>
      </w:r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semnatura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al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persoanei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care </w:t>
      </w:r>
      <w:proofErr w:type="spellStart"/>
      <w:r w:rsidR="001E5E8F" w:rsidRPr="001C3037">
        <w:rPr>
          <w:rFonts w:cs="Arial"/>
          <w:color w:val="000000" w:themeColor="text1"/>
          <w:sz w:val="17"/>
          <w:szCs w:val="17"/>
          <w:lang w:val="it-IT"/>
        </w:rPr>
        <w:t>semneaza</w:t>
      </w:r>
      <w:proofErr w:type="spellEnd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proofErr w:type="gramStart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>contractul</w:t>
      </w:r>
      <w:proofErr w:type="spellEnd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521F33">
        <w:rPr>
          <w:rFonts w:cs="Arial"/>
          <w:color w:val="000000" w:themeColor="text1"/>
          <w:sz w:val="17"/>
          <w:szCs w:val="17"/>
          <w:lang w:val="it-IT"/>
        </w:rPr>
        <w:t xml:space="preserve"> (</w:t>
      </w:r>
      <w:proofErr w:type="gramEnd"/>
      <w:r w:rsidR="00521F33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521F33">
        <w:rPr>
          <w:rFonts w:cs="Arial"/>
          <w:color w:val="000000" w:themeColor="text1"/>
          <w:sz w:val="17"/>
          <w:szCs w:val="17"/>
          <w:lang w:val="it-IT"/>
        </w:rPr>
        <w:t>necesar</w:t>
      </w:r>
      <w:proofErr w:type="spellEnd"/>
      <w:r w:rsidR="00521F33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521F33">
        <w:rPr>
          <w:rFonts w:cs="Arial"/>
          <w:color w:val="000000" w:themeColor="text1"/>
          <w:sz w:val="17"/>
          <w:szCs w:val="17"/>
          <w:lang w:val="it-IT"/>
        </w:rPr>
        <w:t>doar</w:t>
      </w:r>
      <w:proofErr w:type="spellEnd"/>
      <w:r w:rsidR="00521F33">
        <w:rPr>
          <w:rFonts w:cs="Arial"/>
          <w:color w:val="000000" w:themeColor="text1"/>
          <w:sz w:val="17"/>
          <w:szCs w:val="17"/>
          <w:lang w:val="it-IT"/>
        </w:rPr>
        <w:t xml:space="preserve"> la </w:t>
      </w:r>
      <w:proofErr w:type="spellStart"/>
      <w:r w:rsidR="00521F33">
        <w:rPr>
          <w:rFonts w:cs="Arial"/>
          <w:color w:val="000000" w:themeColor="text1"/>
          <w:sz w:val="17"/>
          <w:szCs w:val="17"/>
          <w:lang w:val="it-IT"/>
        </w:rPr>
        <w:t>semnarea</w:t>
      </w:r>
      <w:proofErr w:type="spellEnd"/>
      <w:r w:rsidR="00521F33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521F33">
        <w:rPr>
          <w:rFonts w:cs="Arial"/>
          <w:color w:val="000000" w:themeColor="text1"/>
          <w:sz w:val="17"/>
          <w:szCs w:val="17"/>
          <w:lang w:val="it-IT"/>
        </w:rPr>
        <w:t>cotractului</w:t>
      </w:r>
      <w:proofErr w:type="spellEnd"/>
      <w:r w:rsidR="00521F33">
        <w:rPr>
          <w:rFonts w:cs="Arial"/>
          <w:color w:val="000000" w:themeColor="text1"/>
          <w:sz w:val="17"/>
          <w:szCs w:val="17"/>
          <w:lang w:val="it-IT"/>
        </w:rPr>
        <w:t xml:space="preserve"> ) </w:t>
      </w:r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>de leasing si</w:t>
      </w:r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al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persoanei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/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persoanelor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care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au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semnat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decizia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Consiliului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Administratie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/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Hotararea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AGA: </w:t>
      </w:r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 xml:space="preserve">specimen de </w:t>
      </w:r>
      <w:proofErr w:type="spellStart"/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>semnatura</w:t>
      </w:r>
      <w:proofErr w:type="spellEnd"/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banca SAU orice </w:t>
      </w:r>
      <w:proofErr w:type="spellStart"/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>act</w:t>
      </w:r>
      <w:proofErr w:type="spellEnd"/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>semnat</w:t>
      </w:r>
      <w:proofErr w:type="spellEnd"/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fata </w:t>
      </w:r>
      <w:proofErr w:type="spellStart"/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>unui</w:t>
      </w:r>
      <w:proofErr w:type="spellEnd"/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 xml:space="preserve"> notar</w:t>
      </w:r>
      <w:r w:rsidR="007D55AA" w:rsidRPr="001C3037">
        <w:rPr>
          <w:rFonts w:cs="Arial"/>
          <w:color w:val="000000" w:themeColor="text1"/>
          <w:sz w:val="17"/>
          <w:szCs w:val="17"/>
          <w:lang w:val="it-IT"/>
        </w:rPr>
        <w:t xml:space="preserve"> public</w:t>
      </w:r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(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inclusiv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specimen de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semnat</w:t>
      </w:r>
      <w:r w:rsidR="00BF3719" w:rsidRPr="001C3037">
        <w:rPr>
          <w:rFonts w:cs="Arial"/>
          <w:color w:val="000000" w:themeColor="text1"/>
          <w:sz w:val="17"/>
          <w:szCs w:val="17"/>
          <w:lang w:val="it-IT"/>
        </w:rPr>
        <w:t>u</w:t>
      </w:r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r</w:t>
      </w:r>
      <w:r w:rsidR="00BF3719" w:rsidRPr="001C3037">
        <w:rPr>
          <w:rFonts w:cs="Arial"/>
          <w:color w:val="000000" w:themeColor="text1"/>
          <w:sz w:val="17"/>
          <w:szCs w:val="17"/>
          <w:lang w:val="it-IT"/>
        </w:rPr>
        <w:t>a</w:t>
      </w:r>
      <w:proofErr w:type="spellEnd"/>
      <w:r w:rsidR="00BF3719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BF3719" w:rsidRPr="001C3037">
        <w:rPr>
          <w:rFonts w:cs="Arial"/>
          <w:color w:val="000000" w:themeColor="text1"/>
          <w:sz w:val="17"/>
          <w:szCs w:val="17"/>
          <w:lang w:val="it-IT"/>
        </w:rPr>
        <w:t>legalizat</w:t>
      </w:r>
      <w:proofErr w:type="spellEnd"/>
      <w:r w:rsidR="00BF3719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un notar public)</w:t>
      </w:r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 xml:space="preserve"> SAU </w:t>
      </w:r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copie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permis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conducere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4E577E" w:rsidRPr="001C3037">
        <w:rPr>
          <w:rFonts w:cs="Arial"/>
          <w:color w:val="000000" w:themeColor="text1"/>
          <w:sz w:val="17"/>
          <w:szCs w:val="17"/>
          <w:lang w:val="it-IT"/>
        </w:rPr>
        <w:t xml:space="preserve">SAU </w:t>
      </w:r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copie </w:t>
      </w:r>
      <w:proofErr w:type="spellStart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>pasaport</w:t>
      </w:r>
      <w:proofErr w:type="spellEnd"/>
      <w:r w:rsidR="006044F5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</w:p>
    <w:p w14:paraId="40C2C853" w14:textId="77777777" w:rsidR="0021331B" w:rsidRPr="001C3037" w:rsidRDefault="0021331B" w:rsidP="007810BC">
      <w:pPr>
        <w:numPr>
          <w:ilvl w:val="0"/>
          <w:numId w:val="10"/>
        </w:numPr>
        <w:rPr>
          <w:rFonts w:cs="Arial"/>
          <w:color w:val="FF0000"/>
          <w:sz w:val="17"/>
          <w:szCs w:val="17"/>
          <w:lang w:val="ro-RO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Pentru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situatiile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care,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ca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urmare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efectuarii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analizei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,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sunt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solicitate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drept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garantie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bilete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la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ordin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sau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CEC-uri,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specimenul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actual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semnatura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banca </w:t>
      </w:r>
      <w:r w:rsidRPr="001C3037">
        <w:rPr>
          <w:rFonts w:cs="Arial"/>
          <w:color w:val="000000" w:themeColor="text1"/>
          <w:sz w:val="17"/>
          <w:szCs w:val="17"/>
          <w:lang w:val="ro-RO"/>
        </w:rPr>
        <w:t xml:space="preserve">al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emitentului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instrumentelor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plata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luate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drept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garantie</w:t>
      </w:r>
      <w:proofErr w:type="spellEnd"/>
      <w:r w:rsidR="00097D64" w:rsidRPr="001C3037">
        <w:rPr>
          <w:color w:val="000000" w:themeColor="text1"/>
          <w:sz w:val="17"/>
          <w:szCs w:val="17"/>
          <w:lang w:val="it-IT"/>
        </w:rPr>
        <w:t xml:space="preserve"> (I</w:t>
      </w:r>
      <w:r w:rsidRPr="001C3037">
        <w:rPr>
          <w:color w:val="000000" w:themeColor="text1"/>
          <w:sz w:val="17"/>
          <w:szCs w:val="17"/>
          <w:lang w:val="it-IT"/>
        </w:rPr>
        <w:t xml:space="preserve">n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cazul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clientilor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noi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acest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specimen nu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trebuie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fie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mai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vechi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14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zile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fata de data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semnarii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contractului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leasing,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iar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in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cazul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clientilor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existenti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acesta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nu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trebuie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fie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mai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vechi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1 luna fata de data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semnarii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contractului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leasing).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Valabilitatea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specimenului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semnatura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trebuie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fie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atestata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prin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stampila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si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semnatura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bancii</w:t>
      </w:r>
      <w:proofErr w:type="spellEnd"/>
      <w:r w:rsidR="00E9379B" w:rsidRPr="001C3037">
        <w:rPr>
          <w:color w:val="000000" w:themeColor="text1"/>
          <w:sz w:val="17"/>
          <w:szCs w:val="17"/>
          <w:lang w:val="it-IT"/>
        </w:rPr>
        <w:t xml:space="preserve"> </w:t>
      </w:r>
      <w:r w:rsidR="007810BC" w:rsidRPr="001C3037">
        <w:rPr>
          <w:color w:val="FF0000"/>
          <w:sz w:val="17"/>
          <w:szCs w:val="17"/>
          <w:lang w:val="it-IT"/>
        </w:rPr>
        <w:t xml:space="preserve">SAU </w:t>
      </w:r>
      <w:proofErr w:type="spellStart"/>
      <w:r w:rsidR="007810BC" w:rsidRPr="001C3037">
        <w:rPr>
          <w:color w:val="FF0000"/>
          <w:sz w:val="17"/>
          <w:szCs w:val="17"/>
          <w:lang w:val="it-IT"/>
        </w:rPr>
        <w:t>prin</w:t>
      </w:r>
      <w:proofErr w:type="spellEnd"/>
      <w:r w:rsidR="007810BC" w:rsidRPr="001C3037">
        <w:rPr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color w:val="FF0000"/>
          <w:sz w:val="17"/>
          <w:szCs w:val="17"/>
          <w:lang w:val="it-IT"/>
        </w:rPr>
        <w:t>confirmarea</w:t>
      </w:r>
      <w:proofErr w:type="spellEnd"/>
      <w:r w:rsidR="007810BC" w:rsidRPr="001C3037">
        <w:rPr>
          <w:color w:val="FF0000"/>
          <w:sz w:val="17"/>
          <w:szCs w:val="17"/>
          <w:lang w:val="it-IT"/>
        </w:rPr>
        <w:t xml:space="preserve"> pe e-mail </w:t>
      </w:r>
      <w:proofErr w:type="spellStart"/>
      <w:r w:rsidR="007810BC" w:rsidRPr="001C3037">
        <w:rPr>
          <w:color w:val="FF0000"/>
          <w:sz w:val="17"/>
          <w:szCs w:val="17"/>
          <w:lang w:val="it-IT"/>
        </w:rPr>
        <w:t>din</w:t>
      </w:r>
      <w:proofErr w:type="spellEnd"/>
      <w:r w:rsidR="007810BC" w:rsidRPr="001C3037">
        <w:rPr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color w:val="FF0000"/>
          <w:sz w:val="17"/>
          <w:szCs w:val="17"/>
          <w:lang w:val="it-IT"/>
        </w:rPr>
        <w:t>partea</w:t>
      </w:r>
      <w:proofErr w:type="spellEnd"/>
      <w:r w:rsidR="007810BC" w:rsidRPr="001C3037">
        <w:rPr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unui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angajat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al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bancii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care a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emis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instrumentele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de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plata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luate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drept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garantie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,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fiind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necesar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ca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acest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e-mail sa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fie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transmis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de la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adresa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de e-mail a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bancii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respective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,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iar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semnatura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din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acest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e-mail sa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contina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functia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respectivului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angajat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si datele si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insemnele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7810BC" w:rsidRPr="001C3037">
        <w:rPr>
          <w:iCs/>
          <w:color w:val="FF0000"/>
          <w:sz w:val="17"/>
          <w:szCs w:val="17"/>
          <w:lang w:val="it-IT"/>
        </w:rPr>
        <w:t>bancii</w:t>
      </w:r>
      <w:proofErr w:type="spellEnd"/>
      <w:r w:rsidR="00060447" w:rsidRPr="001C3037">
        <w:rPr>
          <w:iCs/>
          <w:color w:val="FF0000"/>
          <w:sz w:val="17"/>
          <w:szCs w:val="17"/>
          <w:lang w:val="it-IT"/>
        </w:rPr>
        <w:t>.</w:t>
      </w:r>
    </w:p>
    <w:p w14:paraId="0B8BFAE9" w14:textId="77777777" w:rsidR="006F488F" w:rsidRPr="001C3037" w:rsidRDefault="004065E9" w:rsidP="009C62BC">
      <w:pPr>
        <w:numPr>
          <w:ilvl w:val="0"/>
          <w:numId w:val="5"/>
        </w:numPr>
        <w:autoSpaceDE w:val="0"/>
        <w:autoSpaceDN w:val="0"/>
        <w:adjustRightInd w:val="0"/>
        <w:ind w:hanging="540"/>
        <w:rPr>
          <w:rFonts w:cs="Arial"/>
          <w:b/>
          <w:bCs/>
          <w:color w:val="000000" w:themeColor="text1"/>
          <w:sz w:val="17"/>
          <w:szCs w:val="17"/>
          <w:lang w:val="ro-RO"/>
        </w:rPr>
      </w:pPr>
      <w:r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 xml:space="preserve">Expunere totala (valoare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>finantata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 xml:space="preserve"> existenta + valoare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>finantata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 xml:space="preserve"> noua) pe client / grup de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>clienti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 xml:space="preserve">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>in</w:t>
      </w:r>
      <w:r w:rsidR="001C5133"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>cepand</w:t>
      </w:r>
      <w:proofErr w:type="spellEnd"/>
      <w:r w:rsidR="001C5133"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 xml:space="preserve"> de la</w:t>
      </w:r>
      <w:r w:rsidR="00FC6056" w:rsidRPr="001C3037">
        <w:rPr>
          <w:rFonts w:cs="Arial"/>
          <w:b/>
          <w:bCs/>
          <w:color w:val="000000" w:themeColor="text1"/>
          <w:sz w:val="17"/>
          <w:szCs w:val="17"/>
          <w:lang w:val="ro-RO"/>
        </w:rPr>
        <w:t xml:space="preserve"> </w:t>
      </w:r>
      <w:r w:rsidR="006B2914" w:rsidRPr="001C3037">
        <w:rPr>
          <w:rFonts w:cs="Arial"/>
          <w:b/>
          <w:bCs/>
          <w:color w:val="000000" w:themeColor="text1"/>
          <w:sz w:val="17"/>
          <w:szCs w:val="17"/>
          <w:lang w:val="fr-FR"/>
        </w:rPr>
        <w:t>100.000 EURO</w:t>
      </w:r>
    </w:p>
    <w:p w14:paraId="14257F8F" w14:textId="77777777" w:rsidR="00CD25E1" w:rsidRPr="001C3037" w:rsidRDefault="00CD25E1" w:rsidP="00CD25E1">
      <w:pPr>
        <w:autoSpaceDE w:val="0"/>
        <w:autoSpaceDN w:val="0"/>
        <w:adjustRightInd w:val="0"/>
        <w:ind w:left="360"/>
        <w:rPr>
          <w:rFonts w:cs="Arial"/>
          <w:b/>
          <w:bCs/>
          <w:color w:val="000000" w:themeColor="text1"/>
          <w:sz w:val="17"/>
          <w:szCs w:val="17"/>
          <w:lang w:val="ro-RO"/>
        </w:rPr>
      </w:pPr>
      <w:r w:rsidRPr="001C3037">
        <w:rPr>
          <w:rFonts w:cs="Arial"/>
          <w:b/>
          <w:bCs/>
          <w:color w:val="000000" w:themeColor="text1"/>
          <w:sz w:val="17"/>
          <w:szCs w:val="17"/>
          <w:lang w:val="it-IT"/>
        </w:rPr>
        <w:t xml:space="preserve">Se va completa o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it-IT"/>
        </w:rPr>
        <w:t>cerere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it-IT"/>
        </w:rPr>
        <w:t>extinsa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rFonts w:cs="Arial"/>
          <w:b/>
          <w:bCs/>
          <w:color w:val="000000" w:themeColor="text1"/>
          <w:sz w:val="17"/>
          <w:szCs w:val="17"/>
          <w:lang w:val="it-IT"/>
        </w:rPr>
        <w:t>finantare</w:t>
      </w:r>
      <w:proofErr w:type="spellEnd"/>
      <w:r w:rsidRPr="001C3037">
        <w:rPr>
          <w:rFonts w:cs="Arial"/>
          <w:b/>
          <w:bCs/>
          <w:color w:val="000000" w:themeColor="text1"/>
          <w:sz w:val="17"/>
          <w:szCs w:val="17"/>
          <w:lang w:val="it-IT"/>
        </w:rPr>
        <w:t>.</w:t>
      </w:r>
    </w:p>
    <w:p w14:paraId="7D9B4C4A" w14:textId="77777777" w:rsidR="00B76C2B" w:rsidRPr="001C3037" w:rsidRDefault="00B76C2B" w:rsidP="00B76C2B">
      <w:pPr>
        <w:autoSpaceDE w:val="0"/>
        <w:autoSpaceDN w:val="0"/>
        <w:adjustRightInd w:val="0"/>
        <w:ind w:left="360"/>
        <w:rPr>
          <w:rFonts w:cs="Arial"/>
          <w:bCs/>
          <w:color w:val="000000" w:themeColor="text1"/>
          <w:sz w:val="17"/>
          <w:szCs w:val="17"/>
          <w:lang w:val="it-IT"/>
        </w:rPr>
      </w:pPr>
      <w:r w:rsidRPr="001C3037">
        <w:rPr>
          <w:rFonts w:cs="Arial"/>
          <w:b/>
          <w:bCs/>
          <w:color w:val="000000" w:themeColor="text1"/>
          <w:sz w:val="17"/>
          <w:szCs w:val="17"/>
          <w:lang w:val="it-IT"/>
        </w:rPr>
        <w:t>In plus</w:t>
      </w:r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fata de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documentele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mentionate</w:t>
      </w:r>
      <w:proofErr w:type="spellEnd"/>
      <w:r w:rsidR="0006138F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la </w:t>
      </w:r>
      <w:proofErr w:type="spellStart"/>
      <w:r w:rsidR="0006138F" w:rsidRPr="001C3037">
        <w:rPr>
          <w:rFonts w:cs="Arial"/>
          <w:bCs/>
          <w:color w:val="000000" w:themeColor="text1"/>
          <w:sz w:val="17"/>
          <w:szCs w:val="17"/>
          <w:lang w:val="it-IT"/>
        </w:rPr>
        <w:t>pct</w:t>
      </w:r>
      <w:proofErr w:type="spellEnd"/>
      <w:r w:rsidR="0006138F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A) de</w:t>
      </w:r>
      <w:r w:rsidR="008A1DF3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mai </w:t>
      </w:r>
      <w:proofErr w:type="spellStart"/>
      <w:r w:rsidR="008A1DF3" w:rsidRPr="001C3037">
        <w:rPr>
          <w:rFonts w:cs="Arial"/>
          <w:bCs/>
          <w:color w:val="000000" w:themeColor="text1"/>
          <w:sz w:val="17"/>
          <w:szCs w:val="17"/>
          <w:lang w:val="it-IT"/>
        </w:rPr>
        <w:t>sus</w:t>
      </w:r>
      <w:proofErr w:type="spellEnd"/>
      <w:r w:rsidR="008A1DF3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se</w:t>
      </w:r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solicita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:</w:t>
      </w:r>
    </w:p>
    <w:p w14:paraId="49CAADB1" w14:textId="77777777" w:rsidR="00971E80" w:rsidRPr="001C3037" w:rsidRDefault="00971E80" w:rsidP="00971E80">
      <w:pPr>
        <w:numPr>
          <w:ilvl w:val="0"/>
          <w:numId w:val="11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Balantele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b/>
          <w:color w:val="000000" w:themeColor="text1"/>
          <w:sz w:val="17"/>
          <w:szCs w:val="17"/>
          <w:lang w:val="it-IT"/>
        </w:rPr>
        <w:t>analitice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aferente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ultimelor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2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bilanturi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disponibile (in copie)</w:t>
      </w:r>
    </w:p>
    <w:p w14:paraId="7F762E0C" w14:textId="77777777" w:rsidR="00690A06" w:rsidRPr="001C3037" w:rsidRDefault="00C16D80" w:rsidP="00690A06">
      <w:pPr>
        <w:numPr>
          <w:ilvl w:val="0"/>
          <w:numId w:val="11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gramStart"/>
      <w:r w:rsidRPr="001C3037">
        <w:rPr>
          <w:rFonts w:cs="Arial"/>
          <w:color w:val="000000" w:themeColor="text1"/>
          <w:sz w:val="17"/>
          <w:szCs w:val="17"/>
          <w:lang w:val="it-IT"/>
        </w:rPr>
        <w:t>Ultim</w:t>
      </w:r>
      <w:r w:rsidR="00F01DA9" w:rsidRPr="001C3037">
        <w:rPr>
          <w:rFonts w:cs="Arial"/>
          <w:color w:val="000000" w:themeColor="text1"/>
          <w:sz w:val="17"/>
          <w:szCs w:val="17"/>
          <w:lang w:val="it-IT"/>
        </w:rPr>
        <w:t>a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balant</w:t>
      </w:r>
      <w:r w:rsidR="00F01DA9" w:rsidRPr="001C3037">
        <w:rPr>
          <w:rFonts w:cs="Arial"/>
          <w:color w:val="000000" w:themeColor="text1"/>
          <w:sz w:val="17"/>
          <w:szCs w:val="17"/>
          <w:lang w:val="it-IT"/>
        </w:rPr>
        <w:t>a</w:t>
      </w:r>
      <w:proofErr w:type="spellEnd"/>
      <w:proofErr w:type="gram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EF5108" w:rsidRPr="001C3037">
        <w:rPr>
          <w:rFonts w:cs="Arial"/>
          <w:b/>
          <w:color w:val="000000" w:themeColor="text1"/>
          <w:sz w:val="17"/>
          <w:szCs w:val="17"/>
          <w:lang w:val="it-IT"/>
        </w:rPr>
        <w:t>analitic</w:t>
      </w:r>
      <w:r w:rsidR="00F01DA9" w:rsidRPr="001C3037">
        <w:rPr>
          <w:rFonts w:cs="Arial"/>
          <w:b/>
          <w:color w:val="000000" w:themeColor="text1"/>
          <w:sz w:val="17"/>
          <w:szCs w:val="17"/>
          <w:lang w:val="it-IT"/>
        </w:rPr>
        <w:t>a</w:t>
      </w:r>
      <w:r w:rsidR="0073621A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73621A" w:rsidRPr="001C3037">
        <w:rPr>
          <w:rFonts w:cs="Arial"/>
          <w:color w:val="000000" w:themeColor="text1"/>
          <w:sz w:val="17"/>
          <w:szCs w:val="17"/>
          <w:lang w:val="it-IT"/>
        </w:rPr>
        <w:t>disponibila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pe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anul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curs</w:t>
      </w:r>
      <w:proofErr w:type="spellEnd"/>
      <w:r w:rsidR="0023487A" w:rsidRPr="001C3037">
        <w:rPr>
          <w:rFonts w:cs="Arial"/>
          <w:color w:val="000000" w:themeColor="text1"/>
          <w:sz w:val="17"/>
          <w:szCs w:val="17"/>
          <w:lang w:val="it-IT"/>
        </w:rPr>
        <w:t xml:space="preserve"> (in </w:t>
      </w:r>
      <w:proofErr w:type="spellStart"/>
      <w:r w:rsidR="0023487A" w:rsidRPr="001C3037">
        <w:rPr>
          <w:rFonts w:cs="Arial"/>
          <w:color w:val="000000" w:themeColor="text1"/>
          <w:sz w:val="17"/>
          <w:szCs w:val="17"/>
          <w:lang w:val="it-IT"/>
        </w:rPr>
        <w:t>loc</w:t>
      </w:r>
      <w:proofErr w:type="spellEnd"/>
      <w:r w:rsidR="0023487A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ultima </w:t>
      </w:r>
      <w:proofErr w:type="spellStart"/>
      <w:r w:rsidR="0023487A" w:rsidRPr="001C3037">
        <w:rPr>
          <w:rFonts w:cs="Arial"/>
          <w:color w:val="000000" w:themeColor="text1"/>
          <w:sz w:val="17"/>
          <w:szCs w:val="17"/>
          <w:lang w:val="it-IT"/>
        </w:rPr>
        <w:t>balanta</w:t>
      </w:r>
      <w:proofErr w:type="spellEnd"/>
      <w:r w:rsidR="0023487A" w:rsidRPr="001C3037">
        <w:rPr>
          <w:rFonts w:cs="Arial"/>
          <w:color w:val="000000" w:themeColor="text1"/>
          <w:sz w:val="17"/>
          <w:szCs w:val="17"/>
          <w:lang w:val="it-IT"/>
        </w:rPr>
        <w:t xml:space="preserve"> sintetica </w:t>
      </w:r>
      <w:proofErr w:type="spellStart"/>
      <w:r w:rsidR="0023487A" w:rsidRPr="001C3037">
        <w:rPr>
          <w:rFonts w:cs="Arial"/>
          <w:color w:val="000000" w:themeColor="text1"/>
          <w:sz w:val="17"/>
          <w:szCs w:val="17"/>
          <w:lang w:val="it-IT"/>
        </w:rPr>
        <w:t>disponibila</w:t>
      </w:r>
      <w:proofErr w:type="spellEnd"/>
      <w:r w:rsidR="0023487A" w:rsidRPr="001C3037">
        <w:rPr>
          <w:rFonts w:cs="Arial"/>
          <w:color w:val="000000" w:themeColor="text1"/>
          <w:sz w:val="17"/>
          <w:szCs w:val="17"/>
          <w:lang w:val="it-IT"/>
        </w:rPr>
        <w:t>)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(in copie)</w:t>
      </w:r>
      <w:r w:rsidR="00CD25E1" w:rsidRPr="001C3037">
        <w:rPr>
          <w:rFonts w:cs="Arial"/>
          <w:color w:val="000000" w:themeColor="text1"/>
          <w:sz w:val="17"/>
          <w:szCs w:val="17"/>
          <w:lang w:val="it-IT"/>
        </w:rPr>
        <w:t xml:space="preserve">, in </w:t>
      </w:r>
      <w:proofErr w:type="spellStart"/>
      <w:r w:rsidR="00CD25E1" w:rsidRPr="001C3037">
        <w:rPr>
          <w:rFonts w:cs="Arial"/>
          <w:color w:val="000000" w:themeColor="text1"/>
          <w:sz w:val="17"/>
          <w:szCs w:val="17"/>
          <w:lang w:val="it-IT"/>
        </w:rPr>
        <w:t>masura</w:t>
      </w:r>
      <w:proofErr w:type="spellEnd"/>
      <w:r w:rsidR="00CD25E1"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care se considera </w:t>
      </w:r>
      <w:proofErr w:type="spellStart"/>
      <w:r w:rsidR="00CD25E1" w:rsidRPr="001C3037">
        <w:rPr>
          <w:rFonts w:cs="Arial"/>
          <w:color w:val="000000" w:themeColor="text1"/>
          <w:sz w:val="17"/>
          <w:szCs w:val="17"/>
          <w:lang w:val="it-IT"/>
        </w:rPr>
        <w:t>necesar</w:t>
      </w:r>
      <w:proofErr w:type="spellEnd"/>
    </w:p>
    <w:p w14:paraId="73D17EE3" w14:textId="77777777" w:rsidR="00232F86" w:rsidRPr="001C3037" w:rsidRDefault="00C16D80" w:rsidP="00002FCB">
      <w:pPr>
        <w:numPr>
          <w:ilvl w:val="0"/>
          <w:numId w:val="11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Prezentare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detaliata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firmei</w:t>
      </w:r>
      <w:proofErr w:type="spellEnd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 xml:space="preserve">, </w:t>
      </w:r>
      <w:proofErr w:type="spellStart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>ca</w:t>
      </w:r>
      <w:proofErr w:type="spellEnd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>anexa</w:t>
      </w:r>
      <w:proofErr w:type="spellEnd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 xml:space="preserve"> la </w:t>
      </w:r>
      <w:proofErr w:type="spellStart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>cererea</w:t>
      </w:r>
      <w:proofErr w:type="spellEnd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>finantare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491E2D" w:rsidRPr="001C3037">
        <w:rPr>
          <w:rFonts w:cs="Arial"/>
          <w:color w:val="000000" w:themeColor="text1"/>
          <w:sz w:val="17"/>
          <w:szCs w:val="17"/>
          <w:lang w:val="it-IT"/>
        </w:rPr>
        <w:t>(</w:t>
      </w:r>
      <w:r w:rsidR="00CD25E1" w:rsidRPr="001C3037">
        <w:rPr>
          <w:rFonts w:cs="Arial"/>
          <w:color w:val="000000" w:themeColor="text1"/>
          <w:sz w:val="17"/>
          <w:szCs w:val="17"/>
          <w:lang w:val="it-IT"/>
        </w:rPr>
        <w:t>in copie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>)</w:t>
      </w:r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 xml:space="preserve">, in </w:t>
      </w:r>
      <w:proofErr w:type="spellStart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>masura</w:t>
      </w:r>
      <w:proofErr w:type="spellEnd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care se considera </w:t>
      </w:r>
      <w:proofErr w:type="spellStart"/>
      <w:r w:rsidR="0021331B" w:rsidRPr="001C3037">
        <w:rPr>
          <w:rFonts w:cs="Arial"/>
          <w:color w:val="000000" w:themeColor="text1"/>
          <w:sz w:val="17"/>
          <w:szCs w:val="17"/>
          <w:lang w:val="it-IT"/>
        </w:rPr>
        <w:t>necesar</w:t>
      </w:r>
      <w:proofErr w:type="spellEnd"/>
    </w:p>
    <w:p w14:paraId="46FDC679" w14:textId="77777777" w:rsidR="006E59CD" w:rsidRPr="001C3037" w:rsidRDefault="006E59CD" w:rsidP="00C16D80">
      <w:pPr>
        <w:numPr>
          <w:ilvl w:val="0"/>
          <w:numId w:val="11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Situatia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clientilor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si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furnizorilor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restanti – formular </w:t>
      </w:r>
      <w:r w:rsidR="00232F86" w:rsidRPr="001C3037">
        <w:rPr>
          <w:rFonts w:cs="Arial"/>
          <w:color w:val="000000" w:themeColor="text1"/>
          <w:sz w:val="17"/>
          <w:szCs w:val="17"/>
          <w:lang w:val="it-IT"/>
        </w:rPr>
        <w:t>standard (in copie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>)</w:t>
      </w:r>
      <w:r w:rsidR="00127E60" w:rsidRPr="001C3037">
        <w:rPr>
          <w:rFonts w:cs="Arial"/>
          <w:color w:val="000000" w:themeColor="text1"/>
          <w:sz w:val="17"/>
          <w:szCs w:val="17"/>
          <w:lang w:val="it-IT"/>
        </w:rPr>
        <w:t xml:space="preserve">, in </w:t>
      </w:r>
      <w:proofErr w:type="spellStart"/>
      <w:r w:rsidR="00127E60" w:rsidRPr="001C3037">
        <w:rPr>
          <w:rFonts w:cs="Arial"/>
          <w:color w:val="000000" w:themeColor="text1"/>
          <w:sz w:val="17"/>
          <w:szCs w:val="17"/>
          <w:lang w:val="it-IT"/>
        </w:rPr>
        <w:t>masura</w:t>
      </w:r>
      <w:proofErr w:type="spellEnd"/>
      <w:r w:rsidR="00127E60"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care se considera </w:t>
      </w:r>
      <w:proofErr w:type="spellStart"/>
      <w:r w:rsidR="00127E60" w:rsidRPr="001C3037">
        <w:rPr>
          <w:rFonts w:cs="Arial"/>
          <w:color w:val="000000" w:themeColor="text1"/>
          <w:sz w:val="17"/>
          <w:szCs w:val="17"/>
          <w:lang w:val="it-IT"/>
        </w:rPr>
        <w:t>necesar</w:t>
      </w:r>
      <w:proofErr w:type="spellEnd"/>
    </w:p>
    <w:p w14:paraId="10B3DB1D" w14:textId="77777777" w:rsidR="0091180F" w:rsidRPr="001C3037" w:rsidRDefault="0091180F" w:rsidP="005D4637">
      <w:pPr>
        <w:pStyle w:val="Header"/>
        <w:rPr>
          <w:rFonts w:eastAsia="Arial Unicode MS" w:cs="Arial"/>
          <w:color w:val="000000" w:themeColor="text1"/>
          <w:sz w:val="17"/>
          <w:szCs w:val="17"/>
          <w:lang w:val="es-ES_tradnl"/>
        </w:rPr>
      </w:pPr>
    </w:p>
    <w:p w14:paraId="5EE9A221" w14:textId="77777777" w:rsidR="004E7E49" w:rsidRPr="001C3037" w:rsidRDefault="006B797E" w:rsidP="004E7E49">
      <w:pPr>
        <w:pStyle w:val="Header"/>
        <w:rPr>
          <w:rFonts w:cs="Arial"/>
          <w:b/>
          <w:color w:val="000000" w:themeColor="text1"/>
          <w:sz w:val="17"/>
          <w:szCs w:val="17"/>
          <w:lang w:val="it-IT"/>
        </w:rPr>
      </w:pPr>
      <w:r w:rsidRPr="001C3037">
        <w:rPr>
          <w:rFonts w:eastAsia="Arial Unicode MS" w:cs="Arial"/>
          <w:b/>
          <w:color w:val="000000" w:themeColor="text1"/>
          <w:sz w:val="17"/>
          <w:szCs w:val="17"/>
        </w:rPr>
        <w:sym w:font="Wingdings" w:char="F031"/>
      </w:r>
      <w:r w:rsidR="00380CB3" w:rsidRPr="001C3037">
        <w:rPr>
          <w:rFonts w:eastAsia="Arial Unicode MS" w:cs="Arial"/>
          <w:color w:val="000000" w:themeColor="text1"/>
          <w:sz w:val="17"/>
          <w:szCs w:val="17"/>
          <w:lang w:val="it-IT"/>
        </w:rPr>
        <w:t xml:space="preserve"> </w:t>
      </w:r>
      <w:r w:rsidR="004E7E49" w:rsidRPr="001C3037">
        <w:rPr>
          <w:rFonts w:cs="Arial"/>
          <w:b/>
          <w:color w:val="000000" w:themeColor="text1"/>
          <w:sz w:val="17"/>
          <w:szCs w:val="17"/>
          <w:lang w:val="it-IT"/>
        </w:rPr>
        <w:t>PERSOANE FIZICE</w:t>
      </w:r>
      <w:r w:rsidR="003C4756" w:rsidRPr="001C3037">
        <w:rPr>
          <w:rFonts w:cs="Arial"/>
          <w:b/>
          <w:color w:val="000000" w:themeColor="text1"/>
          <w:sz w:val="17"/>
          <w:szCs w:val="17"/>
          <w:lang w:val="it-IT"/>
        </w:rPr>
        <w:t xml:space="preserve"> AUTORIZATE /</w:t>
      </w:r>
      <w:r w:rsidR="0039759B" w:rsidRPr="001C3037">
        <w:rPr>
          <w:rFonts w:cs="Arial"/>
          <w:b/>
          <w:color w:val="000000" w:themeColor="text1"/>
          <w:sz w:val="17"/>
          <w:szCs w:val="17"/>
          <w:lang w:val="it-IT"/>
        </w:rPr>
        <w:t xml:space="preserve"> ALTE CATEGORII ASIMILATE</w:t>
      </w:r>
    </w:p>
    <w:p w14:paraId="43FDA77A" w14:textId="77777777" w:rsidR="00777F7A" w:rsidRPr="001C3037" w:rsidRDefault="001C7BE2" w:rsidP="007E525B">
      <w:pPr>
        <w:numPr>
          <w:ilvl w:val="2"/>
          <w:numId w:val="11"/>
        </w:numPr>
        <w:tabs>
          <w:tab w:val="clear" w:pos="2160"/>
          <w:tab w:val="num" w:pos="720"/>
        </w:tabs>
        <w:ind w:left="709" w:hanging="349"/>
        <w:rPr>
          <w:rFonts w:cs="Arial"/>
          <w:color w:val="000000" w:themeColor="text1"/>
          <w:sz w:val="17"/>
          <w:szCs w:val="17"/>
          <w:lang w:val="it-IT"/>
        </w:rPr>
      </w:pPr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Cerere de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finantare</w:t>
      </w:r>
      <w:proofErr w:type="spellEnd"/>
      <w:r w:rsidR="00843F8B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r w:rsidR="005D7A5D" w:rsidRPr="001C3037">
        <w:rPr>
          <w:rFonts w:cs="Arial"/>
          <w:color w:val="000000" w:themeColor="text1"/>
          <w:sz w:val="17"/>
          <w:szCs w:val="17"/>
          <w:lang w:val="it-IT"/>
        </w:rPr>
        <w:t>–</w:t>
      </w:r>
      <w:r w:rsidR="00A1412A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>formular standard</w:t>
      </w:r>
      <w:r w:rsidR="00FA378F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964183" w:rsidRPr="001C3037">
        <w:rPr>
          <w:rFonts w:cs="Arial"/>
          <w:color w:val="000000" w:themeColor="text1"/>
          <w:sz w:val="17"/>
          <w:szCs w:val="17"/>
          <w:lang w:val="it-IT"/>
        </w:rPr>
        <w:t>(in</w:t>
      </w:r>
      <w:r w:rsidR="00FA378F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FA378F" w:rsidRPr="001C3037">
        <w:rPr>
          <w:rFonts w:cs="Arial"/>
          <w:color w:val="000000" w:themeColor="text1"/>
          <w:sz w:val="17"/>
          <w:szCs w:val="17"/>
          <w:lang w:val="it-IT"/>
        </w:rPr>
        <w:t>original</w:t>
      </w:r>
      <w:proofErr w:type="spellEnd"/>
      <w:r w:rsidR="00964183" w:rsidRPr="001C3037">
        <w:rPr>
          <w:rFonts w:cs="Arial"/>
          <w:color w:val="000000" w:themeColor="text1"/>
          <w:sz w:val="17"/>
          <w:szCs w:val="17"/>
          <w:lang w:val="it-IT"/>
        </w:rPr>
        <w:t>)</w:t>
      </w:r>
    </w:p>
    <w:p w14:paraId="750EC4D7" w14:textId="77777777" w:rsidR="005D4637" w:rsidRPr="001C3037" w:rsidRDefault="00F2129A" w:rsidP="00F2129A">
      <w:pPr>
        <w:numPr>
          <w:ilvl w:val="0"/>
          <w:numId w:val="11"/>
        </w:numPr>
        <w:rPr>
          <w:rFonts w:cs="Arial"/>
          <w:color w:val="000000" w:themeColor="text1"/>
          <w:sz w:val="17"/>
          <w:szCs w:val="17"/>
          <w:lang w:val="it-IT"/>
        </w:rPr>
      </w:pPr>
      <w:bookmarkStart w:id="0" w:name="_GoBack"/>
      <w:bookmarkEnd w:id="0"/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Certificat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inmatriculare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(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facultativ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) – in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cazul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autovehiculelor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second-hand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(in copie)</w:t>
      </w:r>
    </w:p>
    <w:p w14:paraId="52A25DEC" w14:textId="77777777" w:rsidR="001C7BE2" w:rsidRPr="001C3037" w:rsidRDefault="001C7BE2" w:rsidP="00676143">
      <w:pPr>
        <w:numPr>
          <w:ilvl w:val="2"/>
          <w:numId w:val="11"/>
        </w:numPr>
        <w:tabs>
          <w:tab w:val="clear" w:pos="2160"/>
          <w:tab w:val="num" w:pos="720"/>
        </w:tabs>
        <w:ind w:left="720"/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Actele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juridice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infiintare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–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certificat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inregistrare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,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cod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fiscal/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certifica</w:t>
      </w:r>
      <w:r w:rsidR="00676143" w:rsidRPr="001C3037">
        <w:rPr>
          <w:rFonts w:cs="Arial"/>
          <w:bCs/>
          <w:color w:val="000000" w:themeColor="text1"/>
          <w:sz w:val="17"/>
          <w:szCs w:val="17"/>
          <w:lang w:val="it-IT"/>
        </w:rPr>
        <w:t>t</w:t>
      </w:r>
      <w:proofErr w:type="spellEnd"/>
      <w:r w:rsidR="00676143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676143" w:rsidRPr="001C3037">
        <w:rPr>
          <w:rFonts w:cs="Arial"/>
          <w:bCs/>
          <w:color w:val="000000" w:themeColor="text1"/>
          <w:sz w:val="17"/>
          <w:szCs w:val="17"/>
          <w:lang w:val="it-IT"/>
        </w:rPr>
        <w:t>inregistrare</w:t>
      </w:r>
      <w:proofErr w:type="spellEnd"/>
      <w:r w:rsidR="00676143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76143" w:rsidRPr="001C3037">
        <w:rPr>
          <w:rFonts w:cs="Arial"/>
          <w:bCs/>
          <w:color w:val="000000" w:themeColor="text1"/>
          <w:sz w:val="17"/>
          <w:szCs w:val="17"/>
          <w:lang w:val="it-IT"/>
        </w:rPr>
        <w:t>fiscala</w:t>
      </w:r>
      <w:proofErr w:type="spellEnd"/>
      <w:r w:rsidR="00676143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r w:rsidR="00964183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39F9FD47" w14:textId="77777777" w:rsidR="001C7BE2" w:rsidRPr="001C3037" w:rsidRDefault="001C7BE2" w:rsidP="00676143">
      <w:pPr>
        <w:numPr>
          <w:ilvl w:val="2"/>
          <w:numId w:val="11"/>
        </w:numPr>
        <w:tabs>
          <w:tab w:val="clear" w:pos="2160"/>
          <w:tab w:val="num" w:pos="720"/>
        </w:tabs>
        <w:ind w:left="1260" w:hanging="900"/>
        <w:rPr>
          <w:rFonts w:cs="Arial"/>
          <w:bCs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Autorizatia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practicare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a </w:t>
      </w:r>
      <w:proofErr w:type="spellStart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>meseriei</w:t>
      </w:r>
      <w:proofErr w:type="spellEnd"/>
      <w:r w:rsidR="00FA378F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r w:rsidR="00964183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46765EC4" w14:textId="77777777" w:rsidR="001C7BE2" w:rsidRPr="001C3037" w:rsidRDefault="00FA378F" w:rsidP="00676143">
      <w:pPr>
        <w:numPr>
          <w:ilvl w:val="2"/>
          <w:numId w:val="11"/>
        </w:numPr>
        <w:tabs>
          <w:tab w:val="clear" w:pos="2160"/>
          <w:tab w:val="num" w:pos="720"/>
        </w:tabs>
        <w:ind w:left="720"/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D</w:t>
      </w:r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>eclaratia</w:t>
      </w:r>
      <w:proofErr w:type="spellEnd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>speciala</w:t>
      </w:r>
      <w:proofErr w:type="spellEnd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>venit</w:t>
      </w:r>
      <w:proofErr w:type="spellEnd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>realizat</w:t>
      </w:r>
      <w:proofErr w:type="spellEnd"/>
      <w:r w:rsidR="005B7BF9" w:rsidRPr="001C3037">
        <w:rPr>
          <w:rFonts w:cs="Arial"/>
          <w:bCs/>
          <w:color w:val="000000" w:themeColor="text1"/>
          <w:sz w:val="17"/>
          <w:szCs w:val="17"/>
          <w:lang w:val="it-IT"/>
        </w:rPr>
        <w:t>,</w:t>
      </w:r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>vizata</w:t>
      </w:r>
      <w:proofErr w:type="spellEnd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>Administratia</w:t>
      </w:r>
      <w:proofErr w:type="spellEnd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>Financiara</w:t>
      </w:r>
      <w:proofErr w:type="spellEnd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(</w:t>
      </w:r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 xml:space="preserve">pe </w:t>
      </w:r>
      <w:proofErr w:type="spellStart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>ultimii</w:t>
      </w:r>
      <w:proofErr w:type="spellEnd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 xml:space="preserve"> 2 ani) si </w:t>
      </w:r>
      <w:proofErr w:type="spellStart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>declaratie</w:t>
      </w:r>
      <w:proofErr w:type="spellEnd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>privind</w:t>
      </w:r>
      <w:proofErr w:type="spellEnd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>veniturile</w:t>
      </w:r>
      <w:proofErr w:type="spellEnd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 xml:space="preserve"> anticipate/estimate pe </w:t>
      </w:r>
      <w:proofErr w:type="spellStart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>anul</w:t>
      </w:r>
      <w:proofErr w:type="spellEnd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</w:t>
      </w:r>
      <w:proofErr w:type="spellStart"/>
      <w:r w:rsidR="001C7BE2" w:rsidRPr="001C3037">
        <w:rPr>
          <w:rFonts w:cs="Arial"/>
          <w:color w:val="000000" w:themeColor="text1"/>
          <w:sz w:val="17"/>
          <w:szCs w:val="17"/>
          <w:lang w:val="it-IT"/>
        </w:rPr>
        <w:t>curs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964183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461E541A" w14:textId="77777777" w:rsidR="00CC210F" w:rsidRPr="001C3037" w:rsidRDefault="00FA378F" w:rsidP="00676143">
      <w:pPr>
        <w:numPr>
          <w:ilvl w:val="2"/>
          <w:numId w:val="11"/>
        </w:numPr>
        <w:tabs>
          <w:tab w:val="clear" w:pos="2160"/>
          <w:tab w:val="num" w:pos="720"/>
        </w:tabs>
        <w:ind w:left="720"/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Registrul</w:t>
      </w:r>
      <w:proofErr w:type="spellEnd"/>
      <w:r w:rsidR="00CC210F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CC210F" w:rsidRPr="001C3037">
        <w:rPr>
          <w:rFonts w:cs="Arial"/>
          <w:color w:val="000000" w:themeColor="text1"/>
          <w:sz w:val="17"/>
          <w:szCs w:val="17"/>
          <w:lang w:val="it-IT"/>
        </w:rPr>
        <w:t>jurnal</w:t>
      </w:r>
      <w:proofErr w:type="spellEnd"/>
      <w:r w:rsidR="00CC210F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CC210F" w:rsidRPr="001C3037">
        <w:rPr>
          <w:rFonts w:cs="Arial"/>
          <w:color w:val="000000" w:themeColor="text1"/>
          <w:sz w:val="17"/>
          <w:szCs w:val="17"/>
          <w:lang w:val="it-IT"/>
        </w:rPr>
        <w:t>incasari</w:t>
      </w:r>
      <w:proofErr w:type="spellEnd"/>
      <w:r w:rsidR="00CC210F" w:rsidRPr="001C3037">
        <w:rPr>
          <w:rFonts w:cs="Arial"/>
          <w:color w:val="000000" w:themeColor="text1"/>
          <w:sz w:val="17"/>
          <w:szCs w:val="17"/>
          <w:lang w:val="it-IT"/>
        </w:rPr>
        <w:t xml:space="preserve"> si </w:t>
      </w:r>
      <w:proofErr w:type="spellStart"/>
      <w:r w:rsidR="00CC210F" w:rsidRPr="001C3037">
        <w:rPr>
          <w:rFonts w:cs="Arial"/>
          <w:color w:val="000000" w:themeColor="text1"/>
          <w:sz w:val="17"/>
          <w:szCs w:val="17"/>
          <w:lang w:val="it-IT"/>
        </w:rPr>
        <w:t>plati</w:t>
      </w:r>
      <w:proofErr w:type="spellEnd"/>
      <w:r w:rsidR="00CC210F" w:rsidRPr="001C3037">
        <w:rPr>
          <w:rFonts w:cs="Arial"/>
          <w:color w:val="000000" w:themeColor="text1"/>
          <w:sz w:val="17"/>
          <w:szCs w:val="17"/>
          <w:lang w:val="it-IT"/>
        </w:rPr>
        <w:t xml:space="preserve"> (optional)</w:t>
      </w:r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r w:rsidR="00964183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148D4D8D" w14:textId="77777777" w:rsidR="00154809" w:rsidRPr="001C3037" w:rsidRDefault="00154809" w:rsidP="00154809">
      <w:pPr>
        <w:numPr>
          <w:ilvl w:val="0"/>
          <w:numId w:val="11"/>
        </w:numPr>
        <w:rPr>
          <w:rFonts w:cs="Arial"/>
          <w:color w:val="000000" w:themeColor="text1"/>
          <w:sz w:val="17"/>
          <w:szCs w:val="17"/>
          <w:lang w:val="it-IT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Acord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consultare 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bazei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date 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Centralei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Riscului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Credit (in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original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>)</w:t>
      </w:r>
    </w:p>
    <w:p w14:paraId="0BE4E77A" w14:textId="77777777" w:rsidR="001C7BE2" w:rsidRPr="001C3037" w:rsidRDefault="00FA378F" w:rsidP="00676143">
      <w:pPr>
        <w:numPr>
          <w:ilvl w:val="2"/>
          <w:numId w:val="11"/>
        </w:numPr>
        <w:tabs>
          <w:tab w:val="clear" w:pos="2160"/>
          <w:tab w:val="num" w:pos="720"/>
        </w:tabs>
        <w:ind w:left="1260" w:hanging="900"/>
        <w:rPr>
          <w:rFonts w:cs="Arial"/>
          <w:bCs/>
          <w:color w:val="000000" w:themeColor="text1"/>
          <w:sz w:val="17"/>
          <w:szCs w:val="17"/>
          <w:lang w:val="it-IT"/>
        </w:rPr>
      </w:pPr>
      <w:r w:rsidRPr="001C3037">
        <w:rPr>
          <w:rFonts w:cs="Arial"/>
          <w:color w:val="000000" w:themeColor="text1"/>
          <w:sz w:val="17"/>
          <w:szCs w:val="17"/>
          <w:lang w:val="it-IT"/>
        </w:rPr>
        <w:t>C</w:t>
      </w:r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arte de </w:t>
      </w:r>
      <w:proofErr w:type="spellStart"/>
      <w:r w:rsidR="001C7BE2" w:rsidRPr="001C3037">
        <w:rPr>
          <w:rFonts w:cs="Arial"/>
          <w:bCs/>
          <w:color w:val="000000" w:themeColor="text1"/>
          <w:sz w:val="17"/>
          <w:szCs w:val="17"/>
          <w:lang w:val="it-IT"/>
        </w:rPr>
        <w:t>identitate</w:t>
      </w:r>
      <w:proofErr w:type="spellEnd"/>
      <w:r w:rsidRPr="001C3037">
        <w:rPr>
          <w:rFonts w:cs="Arial"/>
          <w:bCs/>
          <w:color w:val="000000" w:themeColor="text1"/>
          <w:sz w:val="17"/>
          <w:szCs w:val="17"/>
          <w:lang w:val="it-IT"/>
        </w:rPr>
        <w:t xml:space="preserve"> </w:t>
      </w:r>
      <w:r w:rsidR="00964183" w:rsidRPr="001C3037">
        <w:rPr>
          <w:rFonts w:cs="Arial"/>
          <w:color w:val="000000" w:themeColor="text1"/>
          <w:sz w:val="17"/>
          <w:szCs w:val="17"/>
          <w:lang w:val="it-IT"/>
        </w:rPr>
        <w:t>(in copie)</w:t>
      </w:r>
    </w:p>
    <w:p w14:paraId="6790F136" w14:textId="77777777" w:rsidR="009E3AE8" w:rsidRPr="001C3037" w:rsidRDefault="003E59D2" w:rsidP="009E3AE8">
      <w:pPr>
        <w:numPr>
          <w:ilvl w:val="0"/>
          <w:numId w:val="11"/>
        </w:numPr>
        <w:rPr>
          <w:rFonts w:cs="Arial"/>
          <w:color w:val="000000" w:themeColor="text1"/>
          <w:sz w:val="17"/>
          <w:szCs w:val="17"/>
          <w:lang w:val="ro-RO"/>
        </w:rPr>
      </w:pPr>
      <w:r w:rsidRPr="001C3037">
        <w:rPr>
          <w:rFonts w:cs="Arial"/>
          <w:color w:val="000000" w:themeColor="text1"/>
          <w:sz w:val="17"/>
          <w:szCs w:val="17"/>
          <w:lang w:val="it-IT"/>
        </w:rPr>
        <w:t>S</w:t>
      </w:r>
      <w:r w:rsidR="00D7172D" w:rsidRPr="001C3037">
        <w:rPr>
          <w:rFonts w:cs="Arial"/>
          <w:color w:val="000000" w:themeColor="text1"/>
          <w:sz w:val="17"/>
          <w:szCs w:val="17"/>
          <w:lang w:val="it-IT"/>
        </w:rPr>
        <w:t>pecimen</w:t>
      </w:r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>semnatura</w:t>
      </w:r>
      <w:proofErr w:type="spellEnd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 xml:space="preserve"> al </w:t>
      </w:r>
      <w:proofErr w:type="spellStart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>persoanei</w:t>
      </w:r>
      <w:proofErr w:type="spellEnd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 xml:space="preserve"> care </w:t>
      </w:r>
      <w:proofErr w:type="spellStart"/>
      <w:r w:rsidR="00B361E6" w:rsidRPr="001C3037">
        <w:rPr>
          <w:rFonts w:cs="Arial"/>
          <w:color w:val="000000" w:themeColor="text1"/>
          <w:sz w:val="17"/>
          <w:szCs w:val="17"/>
          <w:lang w:val="it-IT"/>
        </w:rPr>
        <w:t>semneaza</w:t>
      </w:r>
      <w:proofErr w:type="spellEnd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>contractul</w:t>
      </w:r>
      <w:proofErr w:type="spellEnd"/>
      <w:r w:rsidR="00C62209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leasing: </w:t>
      </w:r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specimen de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semnatura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banca SAU orice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act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semnat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fata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unui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notar</w:t>
      </w:r>
      <w:r w:rsidR="008D5166" w:rsidRPr="001C3037">
        <w:rPr>
          <w:rFonts w:cs="Arial"/>
          <w:color w:val="000000" w:themeColor="text1"/>
          <w:sz w:val="17"/>
          <w:szCs w:val="17"/>
          <w:lang w:val="it-IT"/>
        </w:rPr>
        <w:t xml:space="preserve"> public</w:t>
      </w:r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(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inclusiv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specimen de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semnatura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legalizat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un notar public) SAU copie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permis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conducere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SAU copie </w:t>
      </w:r>
      <w:proofErr w:type="spellStart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>pasaport</w:t>
      </w:r>
      <w:proofErr w:type="spellEnd"/>
      <w:r w:rsidR="00646310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</w:p>
    <w:p w14:paraId="3E827FCE" w14:textId="77777777" w:rsidR="00582DF5" w:rsidRPr="001C3037" w:rsidRDefault="00097D64" w:rsidP="001C3037">
      <w:pPr>
        <w:numPr>
          <w:ilvl w:val="0"/>
          <w:numId w:val="10"/>
        </w:numPr>
        <w:rPr>
          <w:rFonts w:cs="Arial"/>
          <w:color w:val="FF0000"/>
          <w:sz w:val="17"/>
          <w:szCs w:val="17"/>
          <w:lang w:val="ro-RO"/>
        </w:rPr>
      </w:pP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Pentru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situatiile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care,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ca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urmare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efectuarii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analizei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,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sunt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solicitate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drept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garantie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bilete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la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ordin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sau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CEC-uri,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specimenul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actual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rFonts w:cs="Arial"/>
          <w:color w:val="000000" w:themeColor="text1"/>
          <w:sz w:val="17"/>
          <w:szCs w:val="17"/>
          <w:lang w:val="it-IT"/>
        </w:rPr>
        <w:t>semnatura</w:t>
      </w:r>
      <w:proofErr w:type="spellEnd"/>
      <w:r w:rsidRPr="001C3037">
        <w:rPr>
          <w:rFonts w:cs="Arial"/>
          <w:color w:val="000000" w:themeColor="text1"/>
          <w:sz w:val="17"/>
          <w:szCs w:val="17"/>
          <w:lang w:val="it-IT"/>
        </w:rPr>
        <w:t xml:space="preserve"> in banca </w:t>
      </w:r>
      <w:r w:rsidRPr="001C3037">
        <w:rPr>
          <w:rFonts w:cs="Arial"/>
          <w:color w:val="000000" w:themeColor="text1"/>
          <w:sz w:val="17"/>
          <w:szCs w:val="17"/>
          <w:lang w:val="ro-RO"/>
        </w:rPr>
        <w:t xml:space="preserve">al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emitentului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instrumentelo</w:t>
      </w:r>
      <w:r w:rsidR="006E58E1" w:rsidRPr="001C3037">
        <w:rPr>
          <w:color w:val="000000" w:themeColor="text1"/>
          <w:sz w:val="17"/>
          <w:szCs w:val="17"/>
          <w:lang w:val="it-IT"/>
        </w:rPr>
        <w:t>r</w:t>
      </w:r>
      <w:proofErr w:type="spellEnd"/>
      <w:r w:rsidR="006E58E1" w:rsidRPr="001C3037">
        <w:rPr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6E58E1" w:rsidRPr="001C3037">
        <w:rPr>
          <w:color w:val="000000" w:themeColor="text1"/>
          <w:sz w:val="17"/>
          <w:szCs w:val="17"/>
          <w:lang w:val="it-IT"/>
        </w:rPr>
        <w:t>plata</w:t>
      </w:r>
      <w:proofErr w:type="spellEnd"/>
      <w:r w:rsidR="006E58E1"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E58E1" w:rsidRPr="001C3037">
        <w:rPr>
          <w:color w:val="000000" w:themeColor="text1"/>
          <w:sz w:val="17"/>
          <w:szCs w:val="17"/>
          <w:lang w:val="it-IT"/>
        </w:rPr>
        <w:t>luate</w:t>
      </w:r>
      <w:proofErr w:type="spellEnd"/>
      <w:r w:rsidR="006E58E1"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E58E1" w:rsidRPr="001C3037">
        <w:rPr>
          <w:color w:val="000000" w:themeColor="text1"/>
          <w:sz w:val="17"/>
          <w:szCs w:val="17"/>
          <w:lang w:val="it-IT"/>
        </w:rPr>
        <w:t>drept</w:t>
      </w:r>
      <w:proofErr w:type="spellEnd"/>
      <w:r w:rsidR="006E58E1"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6E58E1" w:rsidRPr="001C3037">
        <w:rPr>
          <w:color w:val="000000" w:themeColor="text1"/>
          <w:sz w:val="17"/>
          <w:szCs w:val="17"/>
          <w:lang w:val="it-IT"/>
        </w:rPr>
        <w:t>garantie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(In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cazul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clientilor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noi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acest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specimen nu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trebuie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fie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mai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vechi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14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zile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fata de data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semnarii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contractului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leasing,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iar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in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cazul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clientilor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existenti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acesta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nu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trebuie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fie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mai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vechi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1 luna fata de data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semnarii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contractului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leasing).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Valabilitatea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specimenului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semnatura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trebuie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sa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fie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atestata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prin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stampila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si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semnatura</w:t>
      </w:r>
      <w:proofErr w:type="spellEnd"/>
      <w:r w:rsidRPr="001C3037">
        <w:rPr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Pr="001C3037">
        <w:rPr>
          <w:color w:val="000000" w:themeColor="text1"/>
          <w:sz w:val="17"/>
          <w:szCs w:val="17"/>
          <w:lang w:val="it-IT"/>
        </w:rPr>
        <w:t>bancii</w:t>
      </w:r>
      <w:proofErr w:type="spellEnd"/>
      <w:r w:rsidR="001C3037" w:rsidRPr="001C3037">
        <w:rPr>
          <w:color w:val="FF0000"/>
          <w:sz w:val="17"/>
          <w:szCs w:val="17"/>
          <w:lang w:val="it-IT"/>
        </w:rPr>
        <w:t xml:space="preserve"> SAU </w:t>
      </w:r>
      <w:proofErr w:type="spellStart"/>
      <w:r w:rsidR="001C3037" w:rsidRPr="001C3037">
        <w:rPr>
          <w:color w:val="FF0000"/>
          <w:sz w:val="17"/>
          <w:szCs w:val="17"/>
          <w:lang w:val="it-IT"/>
        </w:rPr>
        <w:t>prin</w:t>
      </w:r>
      <w:proofErr w:type="spellEnd"/>
      <w:r w:rsidR="001C3037" w:rsidRPr="001C3037">
        <w:rPr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color w:val="FF0000"/>
          <w:sz w:val="17"/>
          <w:szCs w:val="17"/>
          <w:lang w:val="it-IT"/>
        </w:rPr>
        <w:t>confirmarea</w:t>
      </w:r>
      <w:proofErr w:type="spellEnd"/>
      <w:r w:rsidR="001C3037" w:rsidRPr="001C3037">
        <w:rPr>
          <w:color w:val="FF0000"/>
          <w:sz w:val="17"/>
          <w:szCs w:val="17"/>
          <w:lang w:val="it-IT"/>
        </w:rPr>
        <w:t xml:space="preserve"> pe e-mail </w:t>
      </w:r>
      <w:proofErr w:type="spellStart"/>
      <w:r w:rsidR="001C3037" w:rsidRPr="001C3037">
        <w:rPr>
          <w:color w:val="FF0000"/>
          <w:sz w:val="17"/>
          <w:szCs w:val="17"/>
          <w:lang w:val="it-IT"/>
        </w:rPr>
        <w:t>din</w:t>
      </w:r>
      <w:proofErr w:type="spellEnd"/>
      <w:r w:rsidR="001C3037" w:rsidRPr="001C3037">
        <w:rPr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color w:val="FF0000"/>
          <w:sz w:val="17"/>
          <w:szCs w:val="17"/>
          <w:lang w:val="it-IT"/>
        </w:rPr>
        <w:t>partea</w:t>
      </w:r>
      <w:proofErr w:type="spellEnd"/>
      <w:r w:rsidR="001C3037" w:rsidRPr="001C3037">
        <w:rPr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unui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angajat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al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bancii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care a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emis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instrumentele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de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plata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luate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drept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garantie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,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fiind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necesar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ca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acest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e-mail sa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fie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transmis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de la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adresa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de e-mail a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bancii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respective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,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iar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semnatura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din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acest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e-mail sa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contina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functia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respectivului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angajat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si datele si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insemnele</w:t>
      </w:r>
      <w:proofErr w:type="spellEnd"/>
      <w:r w:rsidR="001C3037" w:rsidRPr="001C3037">
        <w:rPr>
          <w:iCs/>
          <w:color w:val="FF0000"/>
          <w:sz w:val="17"/>
          <w:szCs w:val="17"/>
          <w:lang w:val="it-IT"/>
        </w:rPr>
        <w:t xml:space="preserve"> </w:t>
      </w:r>
      <w:proofErr w:type="spellStart"/>
      <w:r w:rsidR="001C3037" w:rsidRPr="001C3037">
        <w:rPr>
          <w:iCs/>
          <w:color w:val="FF0000"/>
          <w:sz w:val="17"/>
          <w:szCs w:val="17"/>
          <w:lang w:val="it-IT"/>
        </w:rPr>
        <w:t>bancii</w:t>
      </w:r>
      <w:proofErr w:type="spellEnd"/>
      <w:r w:rsidR="007810BC" w:rsidRPr="001C3037">
        <w:rPr>
          <w:iCs/>
          <w:color w:val="FF0000"/>
          <w:sz w:val="17"/>
          <w:szCs w:val="17"/>
          <w:lang w:val="it-IT"/>
        </w:rPr>
        <w:t>.</w:t>
      </w:r>
    </w:p>
    <w:p w14:paraId="2F6DDDD9" w14:textId="77777777" w:rsidR="00097D64" w:rsidRPr="001C3037" w:rsidRDefault="00097D64" w:rsidP="004E7E49">
      <w:pPr>
        <w:pStyle w:val="BodyText"/>
        <w:spacing w:line="240" w:lineRule="auto"/>
        <w:ind w:left="706" w:hanging="706"/>
        <w:rPr>
          <w:rStyle w:val="Strong"/>
          <w:rFonts w:cs="Arial"/>
          <w:color w:val="000000" w:themeColor="text1"/>
          <w:sz w:val="17"/>
          <w:szCs w:val="17"/>
        </w:rPr>
      </w:pPr>
    </w:p>
    <w:p w14:paraId="24E4A9C5" w14:textId="77777777" w:rsidR="004E7E49" w:rsidRPr="001C3037" w:rsidRDefault="00A356A1" w:rsidP="004E7E49">
      <w:pPr>
        <w:pStyle w:val="BodyText"/>
        <w:spacing w:line="240" w:lineRule="auto"/>
        <w:ind w:left="706" w:hanging="706"/>
        <w:rPr>
          <w:rStyle w:val="Strong"/>
          <w:rFonts w:cs="Arial"/>
          <w:color w:val="000000" w:themeColor="text1"/>
          <w:sz w:val="17"/>
          <w:szCs w:val="17"/>
        </w:rPr>
      </w:pPr>
      <w:r w:rsidRPr="001C3037">
        <w:rPr>
          <w:rStyle w:val="Strong"/>
          <w:rFonts w:cs="Arial"/>
          <w:color w:val="000000" w:themeColor="text1"/>
          <w:sz w:val="17"/>
          <w:szCs w:val="17"/>
        </w:rPr>
        <w:t>Note</w:t>
      </w:r>
      <w:r w:rsidR="004E7E49" w:rsidRPr="001C3037">
        <w:rPr>
          <w:rStyle w:val="Strong"/>
          <w:rFonts w:cs="Arial"/>
          <w:color w:val="000000" w:themeColor="text1"/>
          <w:sz w:val="17"/>
          <w:szCs w:val="17"/>
        </w:rPr>
        <w:t xml:space="preserve">: </w:t>
      </w:r>
    </w:p>
    <w:p w14:paraId="7351BF88" w14:textId="77777777" w:rsidR="00777F7A" w:rsidRPr="001C3037" w:rsidRDefault="00600114" w:rsidP="00447BED">
      <w:pPr>
        <w:rPr>
          <w:rFonts w:cs="Arial"/>
          <w:color w:val="000000" w:themeColor="text1"/>
          <w:sz w:val="17"/>
          <w:szCs w:val="17"/>
          <w:lang w:val="it-IT"/>
        </w:rPr>
      </w:pPr>
      <w:r w:rsidRPr="001C3037">
        <w:rPr>
          <w:rFonts w:cs="Arial"/>
          <w:color w:val="000000" w:themeColor="text1"/>
          <w:sz w:val="17"/>
          <w:szCs w:val="17"/>
          <w:lang w:val="it-IT"/>
        </w:rPr>
        <w:t>1</w:t>
      </w:r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 xml:space="preserve">. </w:t>
      </w:r>
      <w:proofErr w:type="spellStart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>Cererea</w:t>
      </w:r>
      <w:proofErr w:type="spellEnd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 xml:space="preserve"> de </w:t>
      </w:r>
      <w:proofErr w:type="spellStart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>finantare</w:t>
      </w:r>
      <w:proofErr w:type="spellEnd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 xml:space="preserve"> nu mai </w:t>
      </w:r>
      <w:proofErr w:type="spellStart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>trebuie</w:t>
      </w:r>
      <w:proofErr w:type="spellEnd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 xml:space="preserve"> mo</w:t>
      </w:r>
      <w:r w:rsidR="00515FBE" w:rsidRPr="001C3037">
        <w:rPr>
          <w:rFonts w:cs="Arial"/>
          <w:color w:val="000000" w:themeColor="text1"/>
          <w:sz w:val="17"/>
          <w:szCs w:val="17"/>
          <w:lang w:val="it-IT"/>
        </w:rPr>
        <w:t xml:space="preserve">dificata daca </w:t>
      </w:r>
      <w:proofErr w:type="spellStart"/>
      <w:r w:rsidR="00515FBE" w:rsidRPr="001C3037">
        <w:rPr>
          <w:rFonts w:cs="Arial"/>
          <w:color w:val="000000" w:themeColor="text1"/>
          <w:sz w:val="17"/>
          <w:szCs w:val="17"/>
          <w:lang w:val="it-IT"/>
        </w:rPr>
        <w:t>structura</w:t>
      </w:r>
      <w:proofErr w:type="spellEnd"/>
      <w:r w:rsidR="00515FBE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515FBE" w:rsidRPr="001C3037">
        <w:rPr>
          <w:rFonts w:cs="Arial"/>
          <w:color w:val="000000" w:themeColor="text1"/>
          <w:sz w:val="17"/>
          <w:szCs w:val="17"/>
          <w:lang w:val="it-IT"/>
        </w:rPr>
        <w:t>leasing</w:t>
      </w:r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>ului</w:t>
      </w:r>
      <w:proofErr w:type="spellEnd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 xml:space="preserve"> a </w:t>
      </w:r>
      <w:proofErr w:type="spellStart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>fost</w:t>
      </w:r>
      <w:proofErr w:type="spellEnd"/>
      <w:r w:rsidR="00777F7A" w:rsidRPr="001C3037">
        <w:rPr>
          <w:rFonts w:cs="Arial"/>
          <w:color w:val="000000" w:themeColor="text1"/>
          <w:sz w:val="17"/>
          <w:szCs w:val="17"/>
          <w:lang w:val="it-IT"/>
        </w:rPr>
        <w:t xml:space="preserve"> modi</w:t>
      </w:r>
      <w:r w:rsidR="0022729C" w:rsidRPr="001C3037">
        <w:rPr>
          <w:rFonts w:cs="Arial"/>
          <w:color w:val="000000" w:themeColor="text1"/>
          <w:sz w:val="17"/>
          <w:szCs w:val="17"/>
          <w:lang w:val="it-IT"/>
        </w:rPr>
        <w:t xml:space="preserve">ficata in </w:t>
      </w:r>
      <w:proofErr w:type="spellStart"/>
      <w:r w:rsidR="0022729C" w:rsidRPr="001C3037">
        <w:rPr>
          <w:rFonts w:cs="Arial"/>
          <w:color w:val="000000" w:themeColor="text1"/>
          <w:sz w:val="17"/>
          <w:szCs w:val="17"/>
          <w:lang w:val="it-IT"/>
        </w:rPr>
        <w:t>urma</w:t>
      </w:r>
      <w:proofErr w:type="spellEnd"/>
      <w:r w:rsidR="0022729C" w:rsidRPr="001C3037">
        <w:rPr>
          <w:rFonts w:cs="Arial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22729C" w:rsidRPr="001C3037">
        <w:rPr>
          <w:rFonts w:cs="Arial"/>
          <w:color w:val="000000" w:themeColor="text1"/>
          <w:sz w:val="17"/>
          <w:szCs w:val="17"/>
          <w:lang w:val="it-IT"/>
        </w:rPr>
        <w:t>analizei</w:t>
      </w:r>
      <w:proofErr w:type="spellEnd"/>
      <w:r w:rsidR="0022729C" w:rsidRPr="001C3037">
        <w:rPr>
          <w:rFonts w:cs="Arial"/>
          <w:color w:val="000000" w:themeColor="text1"/>
          <w:sz w:val="17"/>
          <w:szCs w:val="17"/>
          <w:lang w:val="it-IT"/>
        </w:rPr>
        <w:t>.</w:t>
      </w:r>
    </w:p>
    <w:p w14:paraId="222DC3DD" w14:textId="77777777" w:rsidR="00E9379B" w:rsidRPr="001C3037" w:rsidRDefault="00600114" w:rsidP="00507D45">
      <w:pPr>
        <w:rPr>
          <w:rFonts w:cs="Arial"/>
          <w:b/>
          <w:color w:val="000000" w:themeColor="text1"/>
          <w:sz w:val="17"/>
          <w:szCs w:val="17"/>
          <w:lang w:val="it-IT"/>
        </w:rPr>
      </w:pPr>
      <w:r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2</w:t>
      </w:r>
      <w:r w:rsidR="00E17E49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. </w:t>
      </w:r>
      <w:proofErr w:type="spellStart"/>
      <w:r w:rsidR="00E17E49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Dupa</w:t>
      </w:r>
      <w:proofErr w:type="spellEnd"/>
      <w:r w:rsidR="00E17E49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E17E49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caz</w:t>
      </w:r>
      <w:proofErr w:type="spellEnd"/>
      <w:r w:rsidR="00E17E49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, Idea</w:t>
      </w:r>
      <w:r w:rsidR="00BF519F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r w:rsidR="00D33FE6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L</w:t>
      </w:r>
      <w:r w:rsidR="00BF519F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easing</w:t>
      </w:r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isi</w:t>
      </w:r>
      <w:proofErr w:type="spellEnd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rezerva</w:t>
      </w:r>
      <w:proofErr w:type="spellEnd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dreptul</w:t>
      </w:r>
      <w:proofErr w:type="spellEnd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de a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solicita</w:t>
      </w:r>
      <w:proofErr w:type="spellEnd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si alte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acte</w:t>
      </w:r>
      <w:proofErr w:type="spellEnd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necesare</w:t>
      </w:r>
      <w:proofErr w:type="spellEnd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pentru</w:t>
      </w:r>
      <w:proofErr w:type="spellEnd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efectuarea</w:t>
      </w:r>
      <w:proofErr w:type="spellEnd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 xml:space="preserve"> </w:t>
      </w:r>
      <w:proofErr w:type="spellStart"/>
      <w:r w:rsidR="00777F7A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analizei</w:t>
      </w:r>
      <w:proofErr w:type="spellEnd"/>
      <w:r w:rsidR="005D7A5D" w:rsidRPr="001C3037">
        <w:rPr>
          <w:rStyle w:val="Strong"/>
          <w:rFonts w:cs="Arial"/>
          <w:bCs w:val="0"/>
          <w:color w:val="000000" w:themeColor="text1"/>
          <w:sz w:val="17"/>
          <w:szCs w:val="17"/>
          <w:lang w:val="it-IT"/>
        </w:rPr>
        <w:t>.</w:t>
      </w:r>
    </w:p>
    <w:sectPr w:rsidR="00E9379B" w:rsidRPr="001C3037" w:rsidSect="00A02F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3A36" w14:textId="77777777" w:rsidR="00EE6AED" w:rsidRDefault="00EE6AED" w:rsidP="009C3CD0">
      <w:r>
        <w:separator/>
      </w:r>
    </w:p>
  </w:endnote>
  <w:endnote w:type="continuationSeparator" w:id="0">
    <w:p w14:paraId="5116D6DE" w14:textId="77777777" w:rsidR="00EE6AED" w:rsidRDefault="00EE6AED" w:rsidP="009C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6FE2" w14:textId="77777777" w:rsidR="00782297" w:rsidRPr="00A707BB" w:rsidRDefault="00782297" w:rsidP="00782297">
    <w:pPr>
      <w:tabs>
        <w:tab w:val="center" w:pos="1814"/>
        <w:tab w:val="right" w:pos="3161"/>
        <w:tab w:val="center" w:pos="4536"/>
        <w:tab w:val="left" w:pos="4975"/>
        <w:tab w:val="left" w:pos="6675"/>
        <w:tab w:val="left" w:pos="8375"/>
        <w:tab w:val="right" w:pos="9072"/>
      </w:tabs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_______________________________________________________________________________________________________________</w:t>
    </w:r>
  </w:p>
  <w:p w14:paraId="53F20CF6" w14:textId="77777777" w:rsidR="00782297" w:rsidRPr="00A707BB" w:rsidRDefault="00782297" w:rsidP="00782297">
    <w:pPr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Idea Leasing IFN SA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proofErr w:type="spellStart"/>
    <w:r w:rsidRPr="00A707BB">
      <w:rPr>
        <w:rFonts w:cs="Arial"/>
        <w:sz w:val="14"/>
        <w:szCs w:val="14"/>
        <w:lang w:val="it-IT"/>
      </w:rPr>
      <w:t>Tel</w:t>
    </w:r>
    <w:proofErr w:type="spellEnd"/>
    <w:r w:rsidRPr="00A707BB">
      <w:rPr>
        <w:rFonts w:cs="Arial"/>
        <w:sz w:val="14"/>
        <w:szCs w:val="14"/>
        <w:lang w:val="it-IT"/>
      </w:rPr>
      <w:t>: +40/21/204 44 44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CUI: 13341280</w:t>
    </w:r>
  </w:p>
  <w:p w14:paraId="07E82DBC" w14:textId="77777777" w:rsidR="00782297" w:rsidRPr="00A707BB" w:rsidRDefault="00782297" w:rsidP="00782297">
    <w:pPr>
      <w:spacing w:line="180" w:lineRule="exact"/>
      <w:rPr>
        <w:rFonts w:cs="Arial"/>
        <w:sz w:val="14"/>
        <w:szCs w:val="14"/>
        <w:lang w:val="it-IT"/>
      </w:rPr>
    </w:pPr>
    <w:proofErr w:type="spellStart"/>
    <w:r w:rsidRPr="00A707BB">
      <w:rPr>
        <w:rFonts w:cs="Arial"/>
        <w:sz w:val="14"/>
        <w:szCs w:val="14"/>
        <w:lang w:val="it-IT"/>
      </w:rPr>
      <w:t>Sos</w:t>
    </w:r>
    <w:proofErr w:type="spellEnd"/>
    <w:r w:rsidRPr="00A707BB">
      <w:rPr>
        <w:rFonts w:cs="Arial"/>
        <w:sz w:val="14"/>
        <w:szCs w:val="14"/>
        <w:lang w:val="it-IT"/>
      </w:rPr>
      <w:t>. Bucuresti–Ploiesti 19–21,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Fax: +40/21/233 32 38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CIF: RO13341280</w:t>
    </w:r>
  </w:p>
  <w:p w14:paraId="712F3C24" w14:textId="77777777" w:rsidR="00782297" w:rsidRPr="00A707BB" w:rsidRDefault="00782297" w:rsidP="00782297">
    <w:pPr>
      <w:spacing w:line="180" w:lineRule="exact"/>
      <w:rPr>
        <w:rFonts w:cs="Arial"/>
        <w:sz w:val="14"/>
        <w:szCs w:val="14"/>
        <w:lang w:val="it-IT"/>
      </w:rPr>
    </w:pPr>
    <w:proofErr w:type="spellStart"/>
    <w:r w:rsidRPr="00A707BB">
      <w:rPr>
        <w:rFonts w:cs="Arial"/>
        <w:sz w:val="14"/>
        <w:szCs w:val="14"/>
        <w:lang w:val="it-IT"/>
      </w:rPr>
      <w:t>Etaj</w:t>
    </w:r>
    <w:proofErr w:type="spellEnd"/>
    <w:r w:rsidRPr="00A707BB">
      <w:rPr>
        <w:rFonts w:cs="Arial"/>
        <w:sz w:val="14"/>
        <w:szCs w:val="14"/>
        <w:lang w:val="it-IT"/>
      </w:rPr>
      <w:t xml:space="preserve"> 2, Sector 1, Bucuresti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www.idealeasing.ro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 xml:space="preserve">Reg. </w:t>
    </w:r>
    <w:proofErr w:type="spellStart"/>
    <w:r w:rsidRPr="00A707BB">
      <w:rPr>
        <w:rFonts w:cs="Arial"/>
        <w:sz w:val="14"/>
        <w:szCs w:val="14"/>
        <w:lang w:val="it-IT"/>
      </w:rPr>
      <w:t>Com</w:t>
    </w:r>
    <w:proofErr w:type="spellEnd"/>
    <w:r w:rsidRPr="00A707BB">
      <w:rPr>
        <w:rFonts w:cs="Arial"/>
        <w:sz w:val="14"/>
        <w:szCs w:val="14"/>
        <w:lang w:val="it-IT"/>
      </w:rPr>
      <w:t>.: J40/8204/2000</w:t>
    </w:r>
  </w:p>
  <w:p w14:paraId="3C232FC8" w14:textId="77777777" w:rsidR="00782297" w:rsidRPr="00782297" w:rsidRDefault="00782297" w:rsidP="00782297">
    <w:pPr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 xml:space="preserve">Capital social </w:t>
    </w:r>
    <w:proofErr w:type="spellStart"/>
    <w:r w:rsidRPr="00A707BB">
      <w:rPr>
        <w:rFonts w:cs="Arial"/>
        <w:sz w:val="14"/>
        <w:szCs w:val="14"/>
        <w:lang w:val="it-IT"/>
      </w:rPr>
      <w:t>subscris</w:t>
    </w:r>
    <w:proofErr w:type="spellEnd"/>
    <w:r w:rsidRPr="00A707BB">
      <w:rPr>
        <w:rFonts w:cs="Arial"/>
        <w:sz w:val="14"/>
        <w:szCs w:val="14"/>
        <w:lang w:val="it-IT"/>
      </w:rPr>
      <w:t xml:space="preserve"> si varsat:1.022.100 RON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FF4D" w14:textId="77777777" w:rsidR="00782297" w:rsidRPr="00A707BB" w:rsidRDefault="00782297" w:rsidP="00782297">
    <w:pPr>
      <w:tabs>
        <w:tab w:val="center" w:pos="1814"/>
        <w:tab w:val="right" w:pos="3161"/>
        <w:tab w:val="center" w:pos="4536"/>
        <w:tab w:val="left" w:pos="4975"/>
        <w:tab w:val="left" w:pos="6675"/>
        <w:tab w:val="left" w:pos="8375"/>
        <w:tab w:val="right" w:pos="9072"/>
      </w:tabs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_______________________________________________________________________________________________________________</w:t>
    </w:r>
  </w:p>
  <w:p w14:paraId="07B511E8" w14:textId="77777777" w:rsidR="00782297" w:rsidRPr="00A707BB" w:rsidRDefault="00782297" w:rsidP="00782297">
    <w:pPr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Idea Leasing IFN SA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proofErr w:type="spellStart"/>
    <w:r w:rsidRPr="00A707BB">
      <w:rPr>
        <w:rFonts w:cs="Arial"/>
        <w:sz w:val="14"/>
        <w:szCs w:val="14"/>
        <w:lang w:val="it-IT"/>
      </w:rPr>
      <w:t>Tel</w:t>
    </w:r>
    <w:proofErr w:type="spellEnd"/>
    <w:r w:rsidRPr="00A707BB">
      <w:rPr>
        <w:rFonts w:cs="Arial"/>
        <w:sz w:val="14"/>
        <w:szCs w:val="14"/>
        <w:lang w:val="it-IT"/>
      </w:rPr>
      <w:t>: +40/21/204 44 44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CUI: 13341280</w:t>
    </w:r>
  </w:p>
  <w:p w14:paraId="487C982B" w14:textId="77777777" w:rsidR="00782297" w:rsidRPr="00A707BB" w:rsidRDefault="00782297" w:rsidP="00782297">
    <w:pPr>
      <w:spacing w:line="180" w:lineRule="exact"/>
      <w:rPr>
        <w:rFonts w:cs="Arial"/>
        <w:sz w:val="14"/>
        <w:szCs w:val="14"/>
        <w:lang w:val="it-IT"/>
      </w:rPr>
    </w:pPr>
    <w:proofErr w:type="spellStart"/>
    <w:r w:rsidRPr="00A707BB">
      <w:rPr>
        <w:rFonts w:cs="Arial"/>
        <w:sz w:val="14"/>
        <w:szCs w:val="14"/>
        <w:lang w:val="it-IT"/>
      </w:rPr>
      <w:t>Sos</w:t>
    </w:r>
    <w:proofErr w:type="spellEnd"/>
    <w:r w:rsidRPr="00A707BB">
      <w:rPr>
        <w:rFonts w:cs="Arial"/>
        <w:sz w:val="14"/>
        <w:szCs w:val="14"/>
        <w:lang w:val="it-IT"/>
      </w:rPr>
      <w:t>. Bucuresti–Ploiesti 19–21,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Fax: +40/21/233 32 38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CIF: RO13341280</w:t>
    </w:r>
  </w:p>
  <w:p w14:paraId="6EE68DDF" w14:textId="77777777" w:rsidR="00782297" w:rsidRPr="00A707BB" w:rsidRDefault="00782297" w:rsidP="00782297">
    <w:pPr>
      <w:spacing w:line="180" w:lineRule="exact"/>
      <w:rPr>
        <w:rFonts w:cs="Arial"/>
        <w:sz w:val="14"/>
        <w:szCs w:val="14"/>
        <w:lang w:val="it-IT"/>
      </w:rPr>
    </w:pPr>
    <w:proofErr w:type="spellStart"/>
    <w:r w:rsidRPr="00A707BB">
      <w:rPr>
        <w:rFonts w:cs="Arial"/>
        <w:sz w:val="14"/>
        <w:szCs w:val="14"/>
        <w:lang w:val="it-IT"/>
      </w:rPr>
      <w:t>Etaj</w:t>
    </w:r>
    <w:proofErr w:type="spellEnd"/>
    <w:r w:rsidRPr="00A707BB">
      <w:rPr>
        <w:rFonts w:cs="Arial"/>
        <w:sz w:val="14"/>
        <w:szCs w:val="14"/>
        <w:lang w:val="it-IT"/>
      </w:rPr>
      <w:t xml:space="preserve"> 2, Sector 1, Bucuresti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www.idealeasing.ro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 xml:space="preserve">Reg. </w:t>
    </w:r>
    <w:proofErr w:type="spellStart"/>
    <w:r w:rsidRPr="00A707BB">
      <w:rPr>
        <w:rFonts w:cs="Arial"/>
        <w:sz w:val="14"/>
        <w:szCs w:val="14"/>
        <w:lang w:val="it-IT"/>
      </w:rPr>
      <w:t>Com</w:t>
    </w:r>
    <w:proofErr w:type="spellEnd"/>
    <w:r w:rsidRPr="00A707BB">
      <w:rPr>
        <w:rFonts w:cs="Arial"/>
        <w:sz w:val="14"/>
        <w:szCs w:val="14"/>
        <w:lang w:val="it-IT"/>
      </w:rPr>
      <w:t>.: J40/8204/2000</w:t>
    </w:r>
  </w:p>
  <w:p w14:paraId="1DDDA591" w14:textId="77777777" w:rsidR="003F5F32" w:rsidRPr="00782297" w:rsidRDefault="00782297" w:rsidP="00782297">
    <w:pPr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 xml:space="preserve">Capital social </w:t>
    </w:r>
    <w:proofErr w:type="spellStart"/>
    <w:r w:rsidRPr="00A707BB">
      <w:rPr>
        <w:rFonts w:cs="Arial"/>
        <w:sz w:val="14"/>
        <w:szCs w:val="14"/>
        <w:lang w:val="it-IT"/>
      </w:rPr>
      <w:t>subscris</w:t>
    </w:r>
    <w:proofErr w:type="spellEnd"/>
    <w:r w:rsidRPr="00A707BB">
      <w:rPr>
        <w:rFonts w:cs="Arial"/>
        <w:sz w:val="14"/>
        <w:szCs w:val="14"/>
        <w:lang w:val="it-IT"/>
      </w:rPr>
      <w:t xml:space="preserve"> si varsat:1.022.100 RON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F8C42" w14:textId="77777777" w:rsidR="00EE6AED" w:rsidRDefault="00EE6AED" w:rsidP="009C3CD0">
      <w:r>
        <w:separator/>
      </w:r>
    </w:p>
  </w:footnote>
  <w:footnote w:type="continuationSeparator" w:id="0">
    <w:p w14:paraId="16849675" w14:textId="77777777" w:rsidR="00EE6AED" w:rsidRDefault="00EE6AED" w:rsidP="009C3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601" w14:textId="77777777" w:rsidR="00782297" w:rsidRPr="00782297" w:rsidRDefault="00782297" w:rsidP="00782297">
    <w:pPr>
      <w:rPr>
        <w:rFonts w:cs="Arial"/>
      </w:rPr>
    </w:pPr>
    <w:r>
      <w:rPr>
        <w:rFonts w:ascii="Corbel" w:hAnsi="Corbel"/>
        <w:noProof/>
        <w:sz w:val="16"/>
        <w:szCs w:val="16"/>
        <w:lang w:val="en-GB" w:eastAsia="en-GB"/>
      </w:rPr>
      <w:drawing>
        <wp:inline distT="0" distB="0" distL="0" distR="0" wp14:anchorId="2AC57637" wp14:editId="7454F571">
          <wp:extent cx="2230120" cy="365760"/>
          <wp:effectExtent l="0" t="0" r="0" b="0"/>
          <wp:docPr id="1" name="Picture 1" descr="C:\Users\cristi.ionescu\Desktop\Sigla Leasing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.ionescu\Desktop\Sigla Leasing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>F7006.1</w:t>
    </w:r>
    <w:r w:rsidR="00E9379B">
      <w:rPr>
        <w:rFonts w:cs="Arial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0077" w14:textId="77777777" w:rsidR="00E80EE8" w:rsidRPr="00782297" w:rsidRDefault="00782297" w:rsidP="00782297">
    <w:pPr>
      <w:rPr>
        <w:rFonts w:cs="Arial"/>
      </w:rPr>
    </w:pPr>
    <w:r>
      <w:rPr>
        <w:rFonts w:ascii="Corbel" w:hAnsi="Corbel"/>
        <w:noProof/>
        <w:sz w:val="16"/>
        <w:szCs w:val="16"/>
        <w:lang w:val="en-GB" w:eastAsia="en-GB"/>
      </w:rPr>
      <w:drawing>
        <wp:inline distT="0" distB="0" distL="0" distR="0" wp14:anchorId="7A58EB9B" wp14:editId="40538761">
          <wp:extent cx="2230120" cy="365760"/>
          <wp:effectExtent l="0" t="0" r="0" b="0"/>
          <wp:docPr id="3" name="Picture 3" descr="C:\Users\cristi.ionescu\Desktop\Sigla Leasing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.ionescu\Desktop\Sigla Leasing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>F7006.1</w:t>
    </w:r>
    <w:r w:rsidR="00E9379B">
      <w:rPr>
        <w:rFonts w:cs="Arial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157"/>
    <w:multiLevelType w:val="hybridMultilevel"/>
    <w:tmpl w:val="817AAF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37794D"/>
    <w:multiLevelType w:val="hybridMultilevel"/>
    <w:tmpl w:val="9CAE2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04B8B"/>
    <w:multiLevelType w:val="hybridMultilevel"/>
    <w:tmpl w:val="974CD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167C6"/>
    <w:multiLevelType w:val="hybridMultilevel"/>
    <w:tmpl w:val="AD983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D7C09"/>
    <w:multiLevelType w:val="hybridMultilevel"/>
    <w:tmpl w:val="96A48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E1DA7"/>
    <w:multiLevelType w:val="hybridMultilevel"/>
    <w:tmpl w:val="ADCC10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E2952"/>
    <w:multiLevelType w:val="hybridMultilevel"/>
    <w:tmpl w:val="DADE0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794BE7"/>
    <w:multiLevelType w:val="hybridMultilevel"/>
    <w:tmpl w:val="28CCA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F4F6B"/>
    <w:multiLevelType w:val="hybridMultilevel"/>
    <w:tmpl w:val="2276560E"/>
    <w:lvl w:ilvl="0" w:tplc="F528B11C"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9">
    <w:nsid w:val="47B06CD3"/>
    <w:multiLevelType w:val="multilevel"/>
    <w:tmpl w:val="3FBEF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12560"/>
    <w:multiLevelType w:val="hybridMultilevel"/>
    <w:tmpl w:val="310AD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7609E"/>
    <w:multiLevelType w:val="hybridMultilevel"/>
    <w:tmpl w:val="A4F491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30499"/>
    <w:multiLevelType w:val="hybridMultilevel"/>
    <w:tmpl w:val="3FBEF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C45D8"/>
    <w:multiLevelType w:val="hybridMultilevel"/>
    <w:tmpl w:val="4E7C7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9B4C6B"/>
    <w:multiLevelType w:val="hybridMultilevel"/>
    <w:tmpl w:val="7A56C7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F686D"/>
    <w:multiLevelType w:val="hybridMultilevel"/>
    <w:tmpl w:val="99CC8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31000"/>
    <w:multiLevelType w:val="hybridMultilevel"/>
    <w:tmpl w:val="186C2D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A36BC6"/>
    <w:multiLevelType w:val="hybridMultilevel"/>
    <w:tmpl w:val="8E12C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E1B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3"/>
  </w:num>
  <w:num w:numId="13">
    <w:abstractNumId w:val="13"/>
  </w:num>
  <w:num w:numId="14">
    <w:abstractNumId w:val="15"/>
  </w:num>
  <w:num w:numId="15">
    <w:abstractNumId w:val="6"/>
  </w:num>
  <w:num w:numId="16">
    <w:abstractNumId w:val="1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0"/>
    <w:rsid w:val="00002583"/>
    <w:rsid w:val="00002FCB"/>
    <w:rsid w:val="00004151"/>
    <w:rsid w:val="0000683B"/>
    <w:rsid w:val="00030E9E"/>
    <w:rsid w:val="00031B22"/>
    <w:rsid w:val="00035865"/>
    <w:rsid w:val="00040B7C"/>
    <w:rsid w:val="000454E7"/>
    <w:rsid w:val="000457A0"/>
    <w:rsid w:val="00045EA5"/>
    <w:rsid w:val="00060447"/>
    <w:rsid w:val="0006138F"/>
    <w:rsid w:val="00065BCB"/>
    <w:rsid w:val="0007087B"/>
    <w:rsid w:val="00095D16"/>
    <w:rsid w:val="0009794C"/>
    <w:rsid w:val="00097D64"/>
    <w:rsid w:val="000A6C7B"/>
    <w:rsid w:val="000B00CC"/>
    <w:rsid w:val="000B07B8"/>
    <w:rsid w:val="000B2E4F"/>
    <w:rsid w:val="000C499F"/>
    <w:rsid w:val="000C6AE3"/>
    <w:rsid w:val="000D0B91"/>
    <w:rsid w:val="000E12BE"/>
    <w:rsid w:val="000E2809"/>
    <w:rsid w:val="000E6FC2"/>
    <w:rsid w:val="000F3316"/>
    <w:rsid w:val="000F400A"/>
    <w:rsid w:val="000F64A9"/>
    <w:rsid w:val="0010375A"/>
    <w:rsid w:val="00107D77"/>
    <w:rsid w:val="001129E8"/>
    <w:rsid w:val="00113D7D"/>
    <w:rsid w:val="001223AF"/>
    <w:rsid w:val="00124F28"/>
    <w:rsid w:val="00125C6A"/>
    <w:rsid w:val="00127E60"/>
    <w:rsid w:val="0013307F"/>
    <w:rsid w:val="00136138"/>
    <w:rsid w:val="001361D7"/>
    <w:rsid w:val="00144C17"/>
    <w:rsid w:val="00153C41"/>
    <w:rsid w:val="00154809"/>
    <w:rsid w:val="0015683C"/>
    <w:rsid w:val="0016048A"/>
    <w:rsid w:val="001625CE"/>
    <w:rsid w:val="001628EA"/>
    <w:rsid w:val="00162C1C"/>
    <w:rsid w:val="00172935"/>
    <w:rsid w:val="00183989"/>
    <w:rsid w:val="00193DB1"/>
    <w:rsid w:val="001B1052"/>
    <w:rsid w:val="001B13EC"/>
    <w:rsid w:val="001C0D6B"/>
    <w:rsid w:val="001C1B17"/>
    <w:rsid w:val="001C3037"/>
    <w:rsid w:val="001C471D"/>
    <w:rsid w:val="001C5133"/>
    <w:rsid w:val="001C5CF9"/>
    <w:rsid w:val="001C7BE2"/>
    <w:rsid w:val="001C7CAC"/>
    <w:rsid w:val="001D4CFC"/>
    <w:rsid w:val="001D53A2"/>
    <w:rsid w:val="001E3273"/>
    <w:rsid w:val="001E4BCB"/>
    <w:rsid w:val="001E5E8F"/>
    <w:rsid w:val="001F4311"/>
    <w:rsid w:val="00201D3B"/>
    <w:rsid w:val="002023DC"/>
    <w:rsid w:val="00203919"/>
    <w:rsid w:val="00203A29"/>
    <w:rsid w:val="0021331B"/>
    <w:rsid w:val="0022729C"/>
    <w:rsid w:val="00232F86"/>
    <w:rsid w:val="0023487A"/>
    <w:rsid w:val="00236129"/>
    <w:rsid w:val="00236C70"/>
    <w:rsid w:val="002572E0"/>
    <w:rsid w:val="002659E0"/>
    <w:rsid w:val="002779C3"/>
    <w:rsid w:val="002933C5"/>
    <w:rsid w:val="002A1E5B"/>
    <w:rsid w:val="002A3A1C"/>
    <w:rsid w:val="002B09E3"/>
    <w:rsid w:val="002B614E"/>
    <w:rsid w:val="002C323B"/>
    <w:rsid w:val="002C76D0"/>
    <w:rsid w:val="002D71DA"/>
    <w:rsid w:val="002D7302"/>
    <w:rsid w:val="002E05F9"/>
    <w:rsid w:val="002E10B5"/>
    <w:rsid w:val="003007F8"/>
    <w:rsid w:val="0030136F"/>
    <w:rsid w:val="00312E32"/>
    <w:rsid w:val="00314FA2"/>
    <w:rsid w:val="00325BE7"/>
    <w:rsid w:val="00334085"/>
    <w:rsid w:val="00346966"/>
    <w:rsid w:val="00350635"/>
    <w:rsid w:val="0035075B"/>
    <w:rsid w:val="00354F37"/>
    <w:rsid w:val="00357FF6"/>
    <w:rsid w:val="0036387C"/>
    <w:rsid w:val="003659EB"/>
    <w:rsid w:val="00380CB3"/>
    <w:rsid w:val="00386647"/>
    <w:rsid w:val="00391386"/>
    <w:rsid w:val="00396C48"/>
    <w:rsid w:val="0039736F"/>
    <w:rsid w:val="0039759B"/>
    <w:rsid w:val="003A165C"/>
    <w:rsid w:val="003A4E55"/>
    <w:rsid w:val="003B593E"/>
    <w:rsid w:val="003B699B"/>
    <w:rsid w:val="003B7D5F"/>
    <w:rsid w:val="003C38AB"/>
    <w:rsid w:val="003C4756"/>
    <w:rsid w:val="003C4D52"/>
    <w:rsid w:val="003C5345"/>
    <w:rsid w:val="003D191B"/>
    <w:rsid w:val="003E59D2"/>
    <w:rsid w:val="003F5F32"/>
    <w:rsid w:val="003F6989"/>
    <w:rsid w:val="004018B1"/>
    <w:rsid w:val="004065E9"/>
    <w:rsid w:val="004177EC"/>
    <w:rsid w:val="00436DE5"/>
    <w:rsid w:val="00437BA8"/>
    <w:rsid w:val="00441E53"/>
    <w:rsid w:val="0044378D"/>
    <w:rsid w:val="00447BED"/>
    <w:rsid w:val="00451B00"/>
    <w:rsid w:val="00452B5E"/>
    <w:rsid w:val="00484D02"/>
    <w:rsid w:val="00491E2D"/>
    <w:rsid w:val="00496050"/>
    <w:rsid w:val="004B1A8A"/>
    <w:rsid w:val="004B631E"/>
    <w:rsid w:val="004C1317"/>
    <w:rsid w:val="004D3469"/>
    <w:rsid w:val="004E1C9B"/>
    <w:rsid w:val="004E3B23"/>
    <w:rsid w:val="004E5176"/>
    <w:rsid w:val="004E577E"/>
    <w:rsid w:val="004E7E49"/>
    <w:rsid w:val="004F661F"/>
    <w:rsid w:val="00507D45"/>
    <w:rsid w:val="005154DF"/>
    <w:rsid w:val="00515FBE"/>
    <w:rsid w:val="00521F33"/>
    <w:rsid w:val="00523DF5"/>
    <w:rsid w:val="00556DB7"/>
    <w:rsid w:val="00557ED3"/>
    <w:rsid w:val="0056260B"/>
    <w:rsid w:val="00567A9C"/>
    <w:rsid w:val="00573A52"/>
    <w:rsid w:val="00580A4B"/>
    <w:rsid w:val="005810D7"/>
    <w:rsid w:val="00581577"/>
    <w:rsid w:val="00582DF5"/>
    <w:rsid w:val="00587688"/>
    <w:rsid w:val="005A0624"/>
    <w:rsid w:val="005A4559"/>
    <w:rsid w:val="005A4583"/>
    <w:rsid w:val="005B5136"/>
    <w:rsid w:val="005B564E"/>
    <w:rsid w:val="005B7BF9"/>
    <w:rsid w:val="005C1246"/>
    <w:rsid w:val="005D0635"/>
    <w:rsid w:val="005D4637"/>
    <w:rsid w:val="005D7A5D"/>
    <w:rsid w:val="005E1CFB"/>
    <w:rsid w:val="005E323F"/>
    <w:rsid w:val="005E3F10"/>
    <w:rsid w:val="005F615F"/>
    <w:rsid w:val="00600114"/>
    <w:rsid w:val="00603616"/>
    <w:rsid w:val="006044F5"/>
    <w:rsid w:val="0061184D"/>
    <w:rsid w:val="006141CF"/>
    <w:rsid w:val="006151FE"/>
    <w:rsid w:val="0062454A"/>
    <w:rsid w:val="0062794F"/>
    <w:rsid w:val="00630BFE"/>
    <w:rsid w:val="006371FC"/>
    <w:rsid w:val="00642756"/>
    <w:rsid w:val="00646310"/>
    <w:rsid w:val="00656CC3"/>
    <w:rsid w:val="00665AE0"/>
    <w:rsid w:val="00665D69"/>
    <w:rsid w:val="00665F43"/>
    <w:rsid w:val="00672758"/>
    <w:rsid w:val="00676143"/>
    <w:rsid w:val="006806A6"/>
    <w:rsid w:val="0069091A"/>
    <w:rsid w:val="00690A06"/>
    <w:rsid w:val="0069247D"/>
    <w:rsid w:val="00695A8F"/>
    <w:rsid w:val="006B1A9F"/>
    <w:rsid w:val="006B1C73"/>
    <w:rsid w:val="006B2914"/>
    <w:rsid w:val="006B54C8"/>
    <w:rsid w:val="006B797E"/>
    <w:rsid w:val="006C1451"/>
    <w:rsid w:val="006C27FA"/>
    <w:rsid w:val="006D3AD8"/>
    <w:rsid w:val="006E51B1"/>
    <w:rsid w:val="006E58E1"/>
    <w:rsid w:val="006E59CD"/>
    <w:rsid w:val="006F3491"/>
    <w:rsid w:val="006F3551"/>
    <w:rsid w:val="006F488F"/>
    <w:rsid w:val="006F5317"/>
    <w:rsid w:val="006F6D31"/>
    <w:rsid w:val="006F7F77"/>
    <w:rsid w:val="007076C7"/>
    <w:rsid w:val="00711008"/>
    <w:rsid w:val="00711A89"/>
    <w:rsid w:val="00716074"/>
    <w:rsid w:val="0072037F"/>
    <w:rsid w:val="00721A8C"/>
    <w:rsid w:val="0073621A"/>
    <w:rsid w:val="00745453"/>
    <w:rsid w:val="00764051"/>
    <w:rsid w:val="0076591C"/>
    <w:rsid w:val="00777F7A"/>
    <w:rsid w:val="007800A3"/>
    <w:rsid w:val="007810BC"/>
    <w:rsid w:val="00782297"/>
    <w:rsid w:val="00783C90"/>
    <w:rsid w:val="0078550B"/>
    <w:rsid w:val="007933FA"/>
    <w:rsid w:val="007A70CA"/>
    <w:rsid w:val="007B1F3A"/>
    <w:rsid w:val="007B6565"/>
    <w:rsid w:val="007C04E8"/>
    <w:rsid w:val="007C09D3"/>
    <w:rsid w:val="007D453F"/>
    <w:rsid w:val="007D4A71"/>
    <w:rsid w:val="007D55AA"/>
    <w:rsid w:val="007E525B"/>
    <w:rsid w:val="007E6387"/>
    <w:rsid w:val="00800C26"/>
    <w:rsid w:val="0080278D"/>
    <w:rsid w:val="008168C2"/>
    <w:rsid w:val="00835ABF"/>
    <w:rsid w:val="008378F3"/>
    <w:rsid w:val="00840163"/>
    <w:rsid w:val="00842677"/>
    <w:rsid w:val="00843F8B"/>
    <w:rsid w:val="00846EF2"/>
    <w:rsid w:val="00847380"/>
    <w:rsid w:val="00853250"/>
    <w:rsid w:val="00856376"/>
    <w:rsid w:val="00861B29"/>
    <w:rsid w:val="008708F9"/>
    <w:rsid w:val="00873C7D"/>
    <w:rsid w:val="008746CA"/>
    <w:rsid w:val="00875B8B"/>
    <w:rsid w:val="00881B5C"/>
    <w:rsid w:val="00884BEC"/>
    <w:rsid w:val="00896542"/>
    <w:rsid w:val="008A0730"/>
    <w:rsid w:val="008A1DF3"/>
    <w:rsid w:val="008A1FBB"/>
    <w:rsid w:val="008A3BC3"/>
    <w:rsid w:val="008A3D61"/>
    <w:rsid w:val="008A6816"/>
    <w:rsid w:val="008B1807"/>
    <w:rsid w:val="008B3A8E"/>
    <w:rsid w:val="008B5CE5"/>
    <w:rsid w:val="008B7EF7"/>
    <w:rsid w:val="008D007A"/>
    <w:rsid w:val="008D5166"/>
    <w:rsid w:val="008E0B66"/>
    <w:rsid w:val="008F588D"/>
    <w:rsid w:val="008F6081"/>
    <w:rsid w:val="009045C3"/>
    <w:rsid w:val="00904813"/>
    <w:rsid w:val="0091180F"/>
    <w:rsid w:val="00916450"/>
    <w:rsid w:val="009319CC"/>
    <w:rsid w:val="00937607"/>
    <w:rsid w:val="00945886"/>
    <w:rsid w:val="009561A5"/>
    <w:rsid w:val="00956D38"/>
    <w:rsid w:val="00964183"/>
    <w:rsid w:val="00964D17"/>
    <w:rsid w:val="00971E80"/>
    <w:rsid w:val="00971EB1"/>
    <w:rsid w:val="00977A28"/>
    <w:rsid w:val="00981BAB"/>
    <w:rsid w:val="00995FBE"/>
    <w:rsid w:val="00996ABB"/>
    <w:rsid w:val="009A350B"/>
    <w:rsid w:val="009A3AA3"/>
    <w:rsid w:val="009B138E"/>
    <w:rsid w:val="009B69DD"/>
    <w:rsid w:val="009C62BC"/>
    <w:rsid w:val="009D24B8"/>
    <w:rsid w:val="009D5926"/>
    <w:rsid w:val="009E1F74"/>
    <w:rsid w:val="009E3854"/>
    <w:rsid w:val="009E3AE8"/>
    <w:rsid w:val="00A028EC"/>
    <w:rsid w:val="00A02F93"/>
    <w:rsid w:val="00A07761"/>
    <w:rsid w:val="00A10566"/>
    <w:rsid w:val="00A13FFB"/>
    <w:rsid w:val="00A1412A"/>
    <w:rsid w:val="00A153A1"/>
    <w:rsid w:val="00A154D6"/>
    <w:rsid w:val="00A25744"/>
    <w:rsid w:val="00A3237F"/>
    <w:rsid w:val="00A356A1"/>
    <w:rsid w:val="00A42CE2"/>
    <w:rsid w:val="00A441EA"/>
    <w:rsid w:val="00A449E3"/>
    <w:rsid w:val="00A6112B"/>
    <w:rsid w:val="00A65ACB"/>
    <w:rsid w:val="00A82750"/>
    <w:rsid w:val="00A91478"/>
    <w:rsid w:val="00AA0204"/>
    <w:rsid w:val="00AB06B7"/>
    <w:rsid w:val="00AB1A3B"/>
    <w:rsid w:val="00AB44D7"/>
    <w:rsid w:val="00AB4A6F"/>
    <w:rsid w:val="00AB7D3F"/>
    <w:rsid w:val="00AC4D76"/>
    <w:rsid w:val="00AD1171"/>
    <w:rsid w:val="00AE51E6"/>
    <w:rsid w:val="00AF5C5D"/>
    <w:rsid w:val="00AF6B05"/>
    <w:rsid w:val="00B07E53"/>
    <w:rsid w:val="00B105D1"/>
    <w:rsid w:val="00B15A03"/>
    <w:rsid w:val="00B361E6"/>
    <w:rsid w:val="00B467CE"/>
    <w:rsid w:val="00B51169"/>
    <w:rsid w:val="00B549B4"/>
    <w:rsid w:val="00B56B23"/>
    <w:rsid w:val="00B70ED3"/>
    <w:rsid w:val="00B710CC"/>
    <w:rsid w:val="00B72492"/>
    <w:rsid w:val="00B75286"/>
    <w:rsid w:val="00B76319"/>
    <w:rsid w:val="00B76C2B"/>
    <w:rsid w:val="00B91F6F"/>
    <w:rsid w:val="00B924A6"/>
    <w:rsid w:val="00BA3F89"/>
    <w:rsid w:val="00BA5703"/>
    <w:rsid w:val="00BB0552"/>
    <w:rsid w:val="00BB0599"/>
    <w:rsid w:val="00BB265A"/>
    <w:rsid w:val="00BB47D4"/>
    <w:rsid w:val="00BC4048"/>
    <w:rsid w:val="00BC45C7"/>
    <w:rsid w:val="00BC6D5F"/>
    <w:rsid w:val="00BD7348"/>
    <w:rsid w:val="00BE0AFC"/>
    <w:rsid w:val="00BE2EF8"/>
    <w:rsid w:val="00BF3719"/>
    <w:rsid w:val="00BF3ACA"/>
    <w:rsid w:val="00BF4F1B"/>
    <w:rsid w:val="00BF519F"/>
    <w:rsid w:val="00BF5760"/>
    <w:rsid w:val="00BF5FC8"/>
    <w:rsid w:val="00C0154D"/>
    <w:rsid w:val="00C04CF9"/>
    <w:rsid w:val="00C1204A"/>
    <w:rsid w:val="00C1326D"/>
    <w:rsid w:val="00C14D44"/>
    <w:rsid w:val="00C16D80"/>
    <w:rsid w:val="00C20512"/>
    <w:rsid w:val="00C245F3"/>
    <w:rsid w:val="00C33781"/>
    <w:rsid w:val="00C52D23"/>
    <w:rsid w:val="00C5695E"/>
    <w:rsid w:val="00C571B9"/>
    <w:rsid w:val="00C62209"/>
    <w:rsid w:val="00C85B53"/>
    <w:rsid w:val="00CA2BEE"/>
    <w:rsid w:val="00CB1556"/>
    <w:rsid w:val="00CB2960"/>
    <w:rsid w:val="00CB2AE4"/>
    <w:rsid w:val="00CB7E2B"/>
    <w:rsid w:val="00CC0997"/>
    <w:rsid w:val="00CC169D"/>
    <w:rsid w:val="00CC210F"/>
    <w:rsid w:val="00CC33B5"/>
    <w:rsid w:val="00CD25E1"/>
    <w:rsid w:val="00CD35FD"/>
    <w:rsid w:val="00CE1EE8"/>
    <w:rsid w:val="00CE28D1"/>
    <w:rsid w:val="00CF0ED4"/>
    <w:rsid w:val="00CF2AA4"/>
    <w:rsid w:val="00D02E9A"/>
    <w:rsid w:val="00D053DC"/>
    <w:rsid w:val="00D05AB6"/>
    <w:rsid w:val="00D071A2"/>
    <w:rsid w:val="00D10676"/>
    <w:rsid w:val="00D12030"/>
    <w:rsid w:val="00D1674D"/>
    <w:rsid w:val="00D172AD"/>
    <w:rsid w:val="00D304C0"/>
    <w:rsid w:val="00D32578"/>
    <w:rsid w:val="00D33896"/>
    <w:rsid w:val="00D33FE6"/>
    <w:rsid w:val="00D454B8"/>
    <w:rsid w:val="00D478E1"/>
    <w:rsid w:val="00D528F1"/>
    <w:rsid w:val="00D56117"/>
    <w:rsid w:val="00D5698F"/>
    <w:rsid w:val="00D56F35"/>
    <w:rsid w:val="00D573FE"/>
    <w:rsid w:val="00D57DCD"/>
    <w:rsid w:val="00D7172D"/>
    <w:rsid w:val="00D71A70"/>
    <w:rsid w:val="00D762A5"/>
    <w:rsid w:val="00DA420E"/>
    <w:rsid w:val="00DC013C"/>
    <w:rsid w:val="00DC5462"/>
    <w:rsid w:val="00DC6859"/>
    <w:rsid w:val="00DC6E2C"/>
    <w:rsid w:val="00DC78A1"/>
    <w:rsid w:val="00DD2F49"/>
    <w:rsid w:val="00DD331B"/>
    <w:rsid w:val="00DE101D"/>
    <w:rsid w:val="00DE2A31"/>
    <w:rsid w:val="00DE3AD6"/>
    <w:rsid w:val="00DE4D0F"/>
    <w:rsid w:val="00DF512B"/>
    <w:rsid w:val="00DF565E"/>
    <w:rsid w:val="00DF6D52"/>
    <w:rsid w:val="00DF7E69"/>
    <w:rsid w:val="00E02870"/>
    <w:rsid w:val="00E07929"/>
    <w:rsid w:val="00E10113"/>
    <w:rsid w:val="00E15226"/>
    <w:rsid w:val="00E17E49"/>
    <w:rsid w:val="00E30F44"/>
    <w:rsid w:val="00E41D24"/>
    <w:rsid w:val="00E53C30"/>
    <w:rsid w:val="00E67C54"/>
    <w:rsid w:val="00E7247B"/>
    <w:rsid w:val="00E80EE8"/>
    <w:rsid w:val="00E9379B"/>
    <w:rsid w:val="00E9562B"/>
    <w:rsid w:val="00EA0B2A"/>
    <w:rsid w:val="00EA238C"/>
    <w:rsid w:val="00EA43AC"/>
    <w:rsid w:val="00EA7ECC"/>
    <w:rsid w:val="00EB3471"/>
    <w:rsid w:val="00EB34B0"/>
    <w:rsid w:val="00EC361C"/>
    <w:rsid w:val="00EC4A14"/>
    <w:rsid w:val="00EC7E47"/>
    <w:rsid w:val="00EE171E"/>
    <w:rsid w:val="00EE368D"/>
    <w:rsid w:val="00EE6AED"/>
    <w:rsid w:val="00EE6C66"/>
    <w:rsid w:val="00EF5108"/>
    <w:rsid w:val="00EF5F68"/>
    <w:rsid w:val="00EF6BC5"/>
    <w:rsid w:val="00EF71D0"/>
    <w:rsid w:val="00F01DA9"/>
    <w:rsid w:val="00F02BA8"/>
    <w:rsid w:val="00F05457"/>
    <w:rsid w:val="00F0691C"/>
    <w:rsid w:val="00F128CA"/>
    <w:rsid w:val="00F14868"/>
    <w:rsid w:val="00F2129A"/>
    <w:rsid w:val="00F30976"/>
    <w:rsid w:val="00F40A5E"/>
    <w:rsid w:val="00F41ABE"/>
    <w:rsid w:val="00F43AD0"/>
    <w:rsid w:val="00F43BE3"/>
    <w:rsid w:val="00F45C4D"/>
    <w:rsid w:val="00F50AC4"/>
    <w:rsid w:val="00F61644"/>
    <w:rsid w:val="00F669BD"/>
    <w:rsid w:val="00F66E64"/>
    <w:rsid w:val="00F71E10"/>
    <w:rsid w:val="00F72AC0"/>
    <w:rsid w:val="00F77083"/>
    <w:rsid w:val="00F80BE1"/>
    <w:rsid w:val="00F93A82"/>
    <w:rsid w:val="00F93FA2"/>
    <w:rsid w:val="00FA1093"/>
    <w:rsid w:val="00FA378F"/>
    <w:rsid w:val="00FB2038"/>
    <w:rsid w:val="00FB2600"/>
    <w:rsid w:val="00FC16A8"/>
    <w:rsid w:val="00FC6056"/>
    <w:rsid w:val="00FC737C"/>
    <w:rsid w:val="00FE2F76"/>
    <w:rsid w:val="00FE38DD"/>
    <w:rsid w:val="00FE441C"/>
    <w:rsid w:val="00FE4568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D920F"/>
  <w15:docId w15:val="{BDA48421-EFEF-4A79-9971-2730A17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BB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DE4D0F"/>
    <w:pPr>
      <w:keepNext/>
      <w:spacing w:line="264" w:lineRule="auto"/>
      <w:outlineLvl w:val="0"/>
    </w:pPr>
    <w:rPr>
      <w:b/>
      <w:sz w:val="20"/>
      <w:lang w:val="en-GB"/>
    </w:rPr>
  </w:style>
  <w:style w:type="paragraph" w:styleId="Heading2">
    <w:name w:val="heading 2"/>
    <w:basedOn w:val="Normal"/>
    <w:next w:val="Normal"/>
    <w:qFormat/>
    <w:rsid w:val="006F48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D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E4D0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12030"/>
    <w:pPr>
      <w:spacing w:line="264" w:lineRule="auto"/>
    </w:pPr>
    <w:rPr>
      <w:sz w:val="20"/>
      <w:lang w:val="ro-RO"/>
    </w:rPr>
  </w:style>
  <w:style w:type="character" w:styleId="Hyperlink">
    <w:name w:val="Hyperlink"/>
    <w:basedOn w:val="DefaultParagraphFont"/>
    <w:rsid w:val="00D12030"/>
    <w:rPr>
      <w:color w:val="0000FF"/>
      <w:u w:val="single"/>
    </w:rPr>
  </w:style>
  <w:style w:type="paragraph" w:styleId="BalloonText">
    <w:name w:val="Balloon Text"/>
    <w:basedOn w:val="Normal"/>
    <w:semiHidden/>
    <w:rsid w:val="000B0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29E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E7E49"/>
    <w:rPr>
      <w:b/>
      <w:bCs/>
    </w:rPr>
  </w:style>
  <w:style w:type="paragraph" w:styleId="ListParagraph">
    <w:name w:val="List Paragraph"/>
    <w:basedOn w:val="Normal"/>
    <w:qFormat/>
    <w:rsid w:val="00F93F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830</Words>
  <Characters>4734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Firma Mustermax GmbH &amp; Co KG</vt:lpstr>
      <vt:lpstr>Firma Mustermax GmbH &amp; Co KG</vt:lpstr>
    </vt:vector>
  </TitlesOfParts>
  <Company>bcom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Mustermax GmbH &amp; Co KG</dc:title>
  <dc:subject/>
  <dc:creator>Hannes</dc:creator>
  <cp:keywords/>
  <dc:description/>
  <cp:lastModifiedBy>Microsoft Office User</cp:lastModifiedBy>
  <cp:revision>30</cp:revision>
  <cp:lastPrinted>2016-06-28T09:07:00Z</cp:lastPrinted>
  <dcterms:created xsi:type="dcterms:W3CDTF">2016-03-21T13:00:00Z</dcterms:created>
  <dcterms:modified xsi:type="dcterms:W3CDTF">2018-10-30T07:23:00Z</dcterms:modified>
</cp:coreProperties>
</file>